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64028" w14:textId="6989960D" w:rsidR="006207FD" w:rsidRPr="001C78D4" w:rsidRDefault="001C78D4" w:rsidP="001C78D4">
      <w:pPr>
        <w:jc w:val="center"/>
        <w:rPr>
          <w:rFonts w:ascii="Arial" w:hAnsi="Arial" w:cs="Times New Roman"/>
          <w:b/>
          <w:caps/>
          <w:sz w:val="36"/>
          <w:szCs w:val="36"/>
          <w:lang w:eastAsia="en-GB"/>
        </w:rPr>
      </w:pPr>
      <w:r w:rsidRPr="00D6684B">
        <w:rPr>
          <w:rFonts w:ascii="Arial" w:hAnsi="Arial"/>
          <w:b/>
          <w:caps/>
          <w:sz w:val="36"/>
          <w:szCs w:val="36"/>
        </w:rPr>
        <w:t>contract</w:t>
      </w:r>
      <w:r w:rsidR="006207FD" w:rsidRPr="00D6684B">
        <w:rPr>
          <w:rFonts w:ascii="Arial" w:hAnsi="Arial"/>
          <w:b/>
          <w:caps/>
          <w:sz w:val="36"/>
          <w:szCs w:val="36"/>
        </w:rPr>
        <w:t xml:space="preserve"> </w:t>
      </w:r>
      <w:r w:rsidR="006207FD" w:rsidRPr="00D6684B">
        <w:rPr>
          <w:rStyle w:val="NzevChar"/>
          <w:rFonts w:eastAsiaTheme="minorEastAsia"/>
          <w:sz w:val="36"/>
          <w:szCs w:val="36"/>
        </w:rPr>
        <w:t xml:space="preserve">for the Production and supply of </w:t>
      </w:r>
      <w:r w:rsidRPr="00D6684B">
        <w:rPr>
          <w:rStyle w:val="NzevChar"/>
          <w:rFonts w:eastAsiaTheme="minorEastAsia"/>
          <w:sz w:val="36"/>
          <w:szCs w:val="36"/>
        </w:rPr>
        <w:t>t</w:t>
      </w:r>
      <w:r w:rsidRPr="001C78D4">
        <w:rPr>
          <w:rStyle w:val="NzevChar"/>
          <w:rFonts w:eastAsiaTheme="minorEastAsia"/>
          <w:sz w:val="36"/>
          <w:szCs w:val="36"/>
        </w:rPr>
        <w:t>hreads for passport books</w:t>
      </w:r>
    </w:p>
    <w:p w14:paraId="082836AF" w14:textId="00C7938D" w:rsidR="006207FD" w:rsidRDefault="006207FD" w:rsidP="006207FD">
      <w:pPr>
        <w:spacing w:after="0"/>
        <w:jc w:val="center"/>
        <w:rPr>
          <w:rFonts w:ascii="Arial" w:hAnsi="Arial"/>
        </w:rPr>
      </w:pPr>
      <w:r w:rsidRPr="00764B0C">
        <w:rPr>
          <w:rFonts w:ascii="Arial" w:hAnsi="Arial"/>
        </w:rPr>
        <w:t xml:space="preserve">registered </w:t>
      </w:r>
      <w:r>
        <w:rPr>
          <w:rFonts w:ascii="Arial" w:hAnsi="Arial"/>
        </w:rPr>
        <w:t>by</w:t>
      </w:r>
      <w:r w:rsidRPr="00764B0C">
        <w:rPr>
          <w:rFonts w:ascii="Arial" w:hAnsi="Arial"/>
        </w:rPr>
        <w:t xml:space="preserve"> the Buyer under </w:t>
      </w:r>
      <w:r>
        <w:rPr>
          <w:rFonts w:ascii="Arial" w:hAnsi="Arial"/>
        </w:rPr>
        <w:t>No</w:t>
      </w:r>
      <w:r w:rsidRPr="00764B0C">
        <w:rPr>
          <w:rFonts w:ascii="Arial" w:hAnsi="Arial"/>
        </w:rPr>
        <w:t xml:space="preserve">. </w:t>
      </w:r>
      <w:r w:rsidR="0077486C">
        <w:rPr>
          <w:rFonts w:ascii="Arial" w:hAnsi="Arial"/>
        </w:rPr>
        <w:t>054/OS/2021</w:t>
      </w:r>
    </w:p>
    <w:p w14:paraId="09C681EA" w14:textId="77777777" w:rsidR="006207FD" w:rsidRDefault="006207FD" w:rsidP="006207FD">
      <w:pPr>
        <w:spacing w:after="0"/>
        <w:jc w:val="center"/>
        <w:rPr>
          <w:rFonts w:ascii="Arial" w:hAnsi="Arial"/>
        </w:rPr>
      </w:pPr>
      <w:r>
        <w:rPr>
          <w:rFonts w:ascii="Arial" w:hAnsi="Arial"/>
        </w:rPr>
        <w:t xml:space="preserve">registered by the Seller under No. </w:t>
      </w:r>
      <w:r w:rsidRPr="00764B0C">
        <w:rPr>
          <w:rFonts w:ascii="Arial" w:hAnsi="Arial"/>
          <w:b/>
          <w:highlight w:val="yellow"/>
        </w:rPr>
        <w:t>[•]</w:t>
      </w:r>
    </w:p>
    <w:p w14:paraId="1F72932D" w14:textId="77777777" w:rsidR="006207FD" w:rsidRPr="00764B0C" w:rsidRDefault="006207FD" w:rsidP="006207FD">
      <w:pPr>
        <w:spacing w:after="0"/>
        <w:jc w:val="center"/>
        <w:rPr>
          <w:rFonts w:ascii="Arial" w:hAnsi="Arial" w:cs="Arial"/>
          <w:b/>
        </w:rPr>
      </w:pPr>
    </w:p>
    <w:p w14:paraId="0984DC6C" w14:textId="548404B8" w:rsidR="006207FD" w:rsidRPr="00764B0C" w:rsidRDefault="006207FD" w:rsidP="006207FD">
      <w:pPr>
        <w:spacing w:after="0"/>
        <w:jc w:val="center"/>
        <w:rPr>
          <w:rFonts w:ascii="Arial" w:eastAsia="Times New Roman" w:hAnsi="Arial" w:cs="Arial"/>
          <w:bCs/>
        </w:rPr>
      </w:pPr>
      <w:r w:rsidRPr="00764B0C">
        <w:rPr>
          <w:rFonts w:ascii="Arial" w:hAnsi="Arial"/>
          <w:bCs/>
        </w:rPr>
        <w:t>(hereinafter referred to as "</w:t>
      </w:r>
      <w:r w:rsidR="00A23753">
        <w:rPr>
          <w:rFonts w:ascii="Arial" w:hAnsi="Arial"/>
          <w:b/>
          <w:bCs/>
        </w:rPr>
        <w:t>Contract</w:t>
      </w:r>
      <w:r w:rsidRPr="00764B0C">
        <w:rPr>
          <w:rFonts w:ascii="Arial" w:hAnsi="Arial"/>
          <w:bCs/>
        </w:rPr>
        <w:t>")</w:t>
      </w:r>
    </w:p>
    <w:p w14:paraId="4908E21E" w14:textId="77777777" w:rsidR="006207FD" w:rsidRPr="00764B0C" w:rsidRDefault="006207FD" w:rsidP="006207FD">
      <w:pPr>
        <w:spacing w:after="0"/>
        <w:jc w:val="center"/>
        <w:rPr>
          <w:rFonts w:ascii="Arial" w:eastAsia="Times New Roman" w:hAnsi="Arial" w:cs="Arial"/>
          <w:bCs/>
        </w:rPr>
      </w:pPr>
    </w:p>
    <w:p w14:paraId="74D76C4A" w14:textId="0943C4A0" w:rsidR="006207FD" w:rsidRPr="00764B0C" w:rsidRDefault="006207FD" w:rsidP="006207FD">
      <w:pPr>
        <w:spacing w:after="0"/>
        <w:jc w:val="center"/>
        <w:rPr>
          <w:rFonts w:ascii="Arial" w:eastAsia="Times New Roman" w:hAnsi="Arial" w:cs="Arial"/>
          <w:b/>
        </w:rPr>
      </w:pPr>
      <w:r>
        <w:rPr>
          <w:rFonts w:ascii="Arial" w:hAnsi="Arial"/>
          <w:b/>
        </w:rPr>
        <w:t>made</w:t>
      </w:r>
      <w:r w:rsidRPr="00764B0C">
        <w:rPr>
          <w:rFonts w:ascii="Arial" w:hAnsi="Arial"/>
          <w:b/>
        </w:rPr>
        <w:t xml:space="preserve"> pursuant to the provision of Section</w:t>
      </w:r>
      <w:r w:rsidR="00574D27">
        <w:rPr>
          <w:rFonts w:ascii="Arial" w:hAnsi="Arial"/>
          <w:b/>
        </w:rPr>
        <w:t xml:space="preserve"> </w:t>
      </w:r>
      <w:r w:rsidR="005617EC">
        <w:rPr>
          <w:rFonts w:ascii="Arial" w:hAnsi="Arial"/>
          <w:b/>
        </w:rPr>
        <w:t>53</w:t>
      </w:r>
      <w:r w:rsidRPr="00764B0C">
        <w:rPr>
          <w:rFonts w:ascii="Arial" w:hAnsi="Arial"/>
          <w:b/>
        </w:rPr>
        <w:t xml:space="preserve"> of the Act No. 134/2016 Coll., on public procurement, as amended (hereinafter referred to as the “PPA”) </w:t>
      </w:r>
    </w:p>
    <w:p w14:paraId="07625975" w14:textId="77777777" w:rsidR="006207FD" w:rsidRPr="00764B0C" w:rsidRDefault="006207FD" w:rsidP="006207FD">
      <w:pPr>
        <w:spacing w:after="0"/>
        <w:jc w:val="center"/>
        <w:rPr>
          <w:rFonts w:ascii="Arial" w:hAnsi="Arial" w:cs="Arial"/>
          <w:b/>
        </w:rPr>
      </w:pPr>
      <w:r w:rsidRPr="00764B0C">
        <w:rPr>
          <w:rFonts w:ascii="Arial" w:hAnsi="Arial"/>
          <w:b/>
        </w:rPr>
        <w:t xml:space="preserve">and </w:t>
      </w:r>
    </w:p>
    <w:p w14:paraId="630E99AB" w14:textId="77777777" w:rsidR="006207FD" w:rsidRPr="00764B0C" w:rsidRDefault="006207FD" w:rsidP="006207FD">
      <w:pPr>
        <w:spacing w:after="0"/>
        <w:jc w:val="center"/>
        <w:rPr>
          <w:rFonts w:ascii="Arial" w:hAnsi="Arial" w:cs="Arial"/>
          <w:i/>
        </w:rPr>
      </w:pPr>
      <w:r w:rsidRPr="00764B0C">
        <w:rPr>
          <w:rFonts w:ascii="Arial" w:hAnsi="Arial"/>
          <w:b/>
        </w:rPr>
        <w:t xml:space="preserve">pursuant to Section 1746 </w:t>
      </w:r>
      <w:r>
        <w:rPr>
          <w:rFonts w:ascii="Arial" w:hAnsi="Arial"/>
          <w:b/>
        </w:rPr>
        <w:t xml:space="preserve">(2) </w:t>
      </w:r>
      <w:r w:rsidRPr="00764B0C">
        <w:rPr>
          <w:rFonts w:ascii="Arial" w:hAnsi="Arial"/>
          <w:b/>
        </w:rPr>
        <w:t>of Act No. 89/2012 Coll., the Civil Code, as amended (hereinafter referred to as the “Civil Code”)</w:t>
      </w:r>
      <w:r w:rsidRPr="00764B0C">
        <w:rPr>
          <w:rFonts w:ascii="Arial" w:hAnsi="Arial"/>
        </w:rPr>
        <w:br/>
      </w:r>
    </w:p>
    <w:p w14:paraId="422A2FDB" w14:textId="77777777" w:rsidR="006207FD" w:rsidRPr="00764B0C" w:rsidRDefault="006207FD" w:rsidP="006207FD">
      <w:pPr>
        <w:spacing w:after="0"/>
        <w:jc w:val="center"/>
        <w:rPr>
          <w:rFonts w:ascii="Arial" w:hAnsi="Arial" w:cs="Arial"/>
        </w:rPr>
      </w:pPr>
      <w:r w:rsidRPr="00764B0C">
        <w:rPr>
          <w:rFonts w:ascii="Arial" w:hAnsi="Arial"/>
        </w:rPr>
        <w:t>by and between:</w:t>
      </w:r>
    </w:p>
    <w:p w14:paraId="677AAC43" w14:textId="77777777" w:rsidR="006207FD" w:rsidRPr="00764B0C" w:rsidRDefault="006207FD" w:rsidP="006207FD">
      <w:pPr>
        <w:spacing w:after="0"/>
        <w:jc w:val="center"/>
        <w:rPr>
          <w:rFonts w:ascii="Arial" w:hAnsi="Arial" w:cs="Arial"/>
          <w:i/>
        </w:rPr>
      </w:pPr>
    </w:p>
    <w:p w14:paraId="682F8005" w14:textId="77777777" w:rsidR="006207FD" w:rsidRPr="00764B0C" w:rsidRDefault="006207FD" w:rsidP="006207FD">
      <w:pPr>
        <w:autoSpaceDE w:val="0"/>
        <w:autoSpaceDN w:val="0"/>
        <w:adjustRightInd w:val="0"/>
        <w:spacing w:after="0"/>
        <w:jc w:val="both"/>
        <w:rPr>
          <w:rFonts w:ascii="Arial" w:eastAsia="Times New Roman" w:hAnsi="Arial" w:cs="Arial"/>
          <w:b/>
          <w:bCs/>
        </w:rPr>
      </w:pPr>
      <w:r w:rsidRPr="00764B0C">
        <w:rPr>
          <w:rFonts w:ascii="Arial" w:hAnsi="Arial"/>
          <w:b/>
          <w:bCs/>
        </w:rPr>
        <w:t xml:space="preserve">STÁTNÍ TISKÁRNA CENIN, </w:t>
      </w:r>
      <w:proofErr w:type="spellStart"/>
      <w:r w:rsidRPr="00764B0C">
        <w:rPr>
          <w:rFonts w:ascii="Arial" w:hAnsi="Arial"/>
          <w:b/>
          <w:bCs/>
        </w:rPr>
        <w:t>státní</w:t>
      </w:r>
      <w:proofErr w:type="spellEnd"/>
      <w:r w:rsidRPr="00764B0C">
        <w:rPr>
          <w:rFonts w:ascii="Arial" w:hAnsi="Arial"/>
          <w:b/>
          <w:bCs/>
        </w:rPr>
        <w:t xml:space="preserve"> </w:t>
      </w:r>
      <w:proofErr w:type="spellStart"/>
      <w:r w:rsidRPr="00764B0C">
        <w:rPr>
          <w:rFonts w:ascii="Arial" w:hAnsi="Arial"/>
          <w:b/>
          <w:bCs/>
        </w:rPr>
        <w:t>podnik</w:t>
      </w:r>
      <w:proofErr w:type="spellEnd"/>
    </w:p>
    <w:p w14:paraId="014F3F6C" w14:textId="77777777" w:rsidR="006207FD" w:rsidRPr="00764B0C" w:rsidRDefault="006207FD" w:rsidP="006207FD">
      <w:pPr>
        <w:autoSpaceDE w:val="0"/>
        <w:autoSpaceDN w:val="0"/>
        <w:adjustRightInd w:val="0"/>
        <w:spacing w:after="0"/>
        <w:jc w:val="both"/>
        <w:rPr>
          <w:rFonts w:ascii="Arial" w:eastAsia="Times New Roman" w:hAnsi="Arial" w:cs="Arial"/>
          <w:bCs/>
        </w:rPr>
      </w:pPr>
      <w:r w:rsidRPr="00764B0C">
        <w:rPr>
          <w:rFonts w:ascii="Arial" w:hAnsi="Arial"/>
          <w:bCs/>
        </w:rPr>
        <w:t xml:space="preserve">with its registered office at Prague 1, </w:t>
      </w:r>
      <w:proofErr w:type="spellStart"/>
      <w:r w:rsidRPr="00764B0C">
        <w:rPr>
          <w:rFonts w:ascii="Arial" w:hAnsi="Arial"/>
          <w:bCs/>
        </w:rPr>
        <w:t>Růžová</w:t>
      </w:r>
      <w:proofErr w:type="spellEnd"/>
      <w:r w:rsidRPr="00764B0C">
        <w:rPr>
          <w:rFonts w:ascii="Arial" w:hAnsi="Arial"/>
          <w:bCs/>
        </w:rPr>
        <w:t xml:space="preserve"> 6, house No. 943, 110 00, Czech Republic</w:t>
      </w:r>
    </w:p>
    <w:p w14:paraId="5840D286" w14:textId="77777777" w:rsidR="006207FD" w:rsidRPr="00764B0C" w:rsidRDefault="006207FD" w:rsidP="006207FD">
      <w:pPr>
        <w:autoSpaceDE w:val="0"/>
        <w:autoSpaceDN w:val="0"/>
        <w:adjustRightInd w:val="0"/>
        <w:spacing w:after="0"/>
        <w:jc w:val="both"/>
        <w:rPr>
          <w:rFonts w:ascii="Arial" w:eastAsia="Times New Roman" w:hAnsi="Arial" w:cs="Arial"/>
        </w:rPr>
      </w:pPr>
      <w:r w:rsidRPr="00764B0C">
        <w:rPr>
          <w:rFonts w:ascii="Arial" w:hAnsi="Arial"/>
        </w:rPr>
        <w:t>entered in the Commercial Register maintained by the Municipal Court in Prague, Section ALX, Insert 296</w:t>
      </w:r>
    </w:p>
    <w:p w14:paraId="49D932AD" w14:textId="77777777" w:rsidR="006207FD" w:rsidRPr="00764B0C" w:rsidRDefault="006207FD" w:rsidP="006207FD">
      <w:pPr>
        <w:autoSpaceDE w:val="0"/>
        <w:autoSpaceDN w:val="0"/>
        <w:adjustRightInd w:val="0"/>
        <w:spacing w:after="0"/>
        <w:jc w:val="both"/>
        <w:rPr>
          <w:rFonts w:ascii="Arial" w:eastAsia="Times New Roman" w:hAnsi="Arial" w:cs="Arial"/>
        </w:rPr>
      </w:pPr>
      <w:r w:rsidRPr="00764B0C">
        <w:rPr>
          <w:rFonts w:ascii="Arial" w:hAnsi="Arial"/>
        </w:rPr>
        <w:t xml:space="preserve">Business ID: </w:t>
      </w:r>
      <w:r w:rsidRPr="00764B0C">
        <w:rPr>
          <w:rFonts w:ascii="Arial" w:hAnsi="Arial"/>
        </w:rPr>
        <w:tab/>
      </w:r>
      <w:r w:rsidRPr="00764B0C">
        <w:rPr>
          <w:rFonts w:ascii="Arial" w:hAnsi="Arial"/>
        </w:rPr>
        <w:tab/>
      </w:r>
      <w:r w:rsidRPr="00764B0C">
        <w:rPr>
          <w:rFonts w:ascii="Arial" w:hAnsi="Arial"/>
        </w:rPr>
        <w:tab/>
        <w:t>00001279</w:t>
      </w:r>
    </w:p>
    <w:p w14:paraId="2C79ED8B" w14:textId="77777777" w:rsidR="006207FD" w:rsidRPr="00764B0C" w:rsidRDefault="006207FD" w:rsidP="006207FD">
      <w:pPr>
        <w:autoSpaceDE w:val="0"/>
        <w:autoSpaceDN w:val="0"/>
        <w:adjustRightInd w:val="0"/>
        <w:spacing w:after="0"/>
        <w:jc w:val="both"/>
        <w:rPr>
          <w:rFonts w:ascii="Arial" w:eastAsia="Times New Roman" w:hAnsi="Arial" w:cs="Arial"/>
        </w:rPr>
      </w:pPr>
      <w:r w:rsidRPr="00764B0C">
        <w:rPr>
          <w:rFonts w:ascii="Arial" w:hAnsi="Arial"/>
        </w:rPr>
        <w:t>Tax Identification No.:</w:t>
      </w:r>
      <w:r w:rsidRPr="00764B0C">
        <w:rPr>
          <w:rFonts w:ascii="Arial" w:hAnsi="Arial"/>
        </w:rPr>
        <w:tab/>
        <w:t>CZ00001279</w:t>
      </w:r>
    </w:p>
    <w:p w14:paraId="5C9AA70A" w14:textId="77777777" w:rsidR="006207FD" w:rsidRPr="00764B0C" w:rsidRDefault="006207FD" w:rsidP="006207FD">
      <w:pPr>
        <w:spacing w:after="0"/>
        <w:jc w:val="both"/>
        <w:rPr>
          <w:rFonts w:ascii="Arial" w:hAnsi="Arial" w:cs="Arial"/>
        </w:rPr>
      </w:pPr>
      <w:r w:rsidRPr="00764B0C">
        <w:rPr>
          <w:rFonts w:ascii="Arial" w:hAnsi="Arial"/>
        </w:rPr>
        <w:t xml:space="preserve">Acting through: </w:t>
      </w:r>
      <w:r w:rsidRPr="00764B0C">
        <w:rPr>
          <w:rFonts w:ascii="Arial" w:hAnsi="Arial"/>
        </w:rPr>
        <w:tab/>
      </w:r>
      <w:r w:rsidRPr="00764B0C">
        <w:rPr>
          <w:rFonts w:ascii="Arial" w:hAnsi="Arial"/>
        </w:rPr>
        <w:tab/>
      </w:r>
      <w:r w:rsidRPr="00764B0C">
        <w:rPr>
          <w:rFonts w:ascii="Arial" w:hAnsi="Arial"/>
          <w:b/>
          <w:bCs/>
        </w:rPr>
        <w:t>Tomáš Hebelka, MSc</w:t>
      </w:r>
      <w:r w:rsidRPr="00764B0C">
        <w:rPr>
          <w:rFonts w:ascii="Arial" w:hAnsi="Arial"/>
        </w:rPr>
        <w:t>, Chief Executive Officer</w:t>
      </w:r>
    </w:p>
    <w:p w14:paraId="340717A8" w14:textId="38F74B6A" w:rsidR="006207FD" w:rsidRPr="00764B0C" w:rsidRDefault="006207FD" w:rsidP="006207FD">
      <w:pPr>
        <w:autoSpaceDE w:val="0"/>
        <w:autoSpaceDN w:val="0"/>
        <w:adjustRightInd w:val="0"/>
        <w:spacing w:after="0"/>
        <w:jc w:val="both"/>
        <w:rPr>
          <w:rFonts w:ascii="Arial" w:hAnsi="Arial" w:cs="Arial"/>
        </w:rPr>
      </w:pPr>
      <w:r w:rsidRPr="00764B0C">
        <w:rPr>
          <w:rFonts w:ascii="Arial" w:hAnsi="Arial"/>
        </w:rPr>
        <w:t xml:space="preserve">Bank details: </w:t>
      </w:r>
      <w:r w:rsidRPr="00764B0C">
        <w:rPr>
          <w:rFonts w:ascii="Arial" w:hAnsi="Arial"/>
        </w:rPr>
        <w:tab/>
      </w:r>
      <w:r w:rsidR="00A23753">
        <w:rPr>
          <w:rFonts w:ascii="Arial" w:hAnsi="Arial"/>
        </w:rPr>
        <w:tab/>
      </w:r>
      <w:r w:rsidR="00A23753">
        <w:rPr>
          <w:rFonts w:ascii="Arial" w:hAnsi="Arial"/>
        </w:rPr>
        <w:tab/>
      </w:r>
      <w:r w:rsidRPr="00764B0C">
        <w:rPr>
          <w:rFonts w:ascii="Arial" w:hAnsi="Arial"/>
        </w:rPr>
        <w:t xml:space="preserve">UniCredit Bank Czech Republic and Slovakia, </w:t>
      </w:r>
      <w:proofErr w:type="spellStart"/>
      <w:r w:rsidRPr="00764B0C">
        <w:rPr>
          <w:rFonts w:ascii="Arial" w:hAnsi="Arial"/>
        </w:rPr>
        <w:t>a.s.</w:t>
      </w:r>
      <w:proofErr w:type="spellEnd"/>
    </w:p>
    <w:p w14:paraId="0F234686" w14:textId="77777777" w:rsidR="006207FD" w:rsidRDefault="006207FD" w:rsidP="006207FD">
      <w:pPr>
        <w:suppressAutoHyphens/>
        <w:spacing w:after="0"/>
        <w:jc w:val="both"/>
        <w:rPr>
          <w:rFonts w:ascii="Arial" w:hAnsi="Arial"/>
          <w:color w:val="000000"/>
        </w:rPr>
      </w:pPr>
      <w:r w:rsidRPr="00764B0C">
        <w:rPr>
          <w:rFonts w:ascii="Arial" w:hAnsi="Arial"/>
          <w:color w:val="000000"/>
        </w:rPr>
        <w:t>Account number:</w:t>
      </w:r>
      <w:r w:rsidRPr="00764B0C">
        <w:rPr>
          <w:rFonts w:ascii="Arial" w:hAnsi="Arial"/>
          <w:color w:val="000000"/>
        </w:rPr>
        <w:tab/>
      </w:r>
      <w:r w:rsidRPr="00764B0C">
        <w:rPr>
          <w:rFonts w:ascii="Arial" w:hAnsi="Arial"/>
          <w:color w:val="000000"/>
        </w:rPr>
        <w:tab/>
        <w:t>20021</w:t>
      </w:r>
      <w:r w:rsidRPr="00B369B8">
        <w:rPr>
          <w:rFonts w:ascii="Arial" w:hAnsi="Arial"/>
          <w:color w:val="000000"/>
        </w:rPr>
        <w:t>0010/2700</w:t>
      </w:r>
    </w:p>
    <w:p w14:paraId="575548E3" w14:textId="77777777" w:rsidR="006207FD" w:rsidRDefault="006207FD" w:rsidP="006207FD">
      <w:pPr>
        <w:suppressAutoHyphens/>
        <w:spacing w:after="0"/>
        <w:jc w:val="both"/>
        <w:rPr>
          <w:rFonts w:ascii="Arial" w:hAnsi="Arial" w:cs="Arial"/>
          <w:color w:val="000000"/>
          <w:lang w:eastAsia="ar-SA"/>
        </w:rPr>
      </w:pPr>
      <w:r>
        <w:rPr>
          <w:rFonts w:ascii="Arial" w:hAnsi="Arial" w:cs="Arial"/>
          <w:color w:val="000000"/>
          <w:lang w:eastAsia="ar-SA"/>
        </w:rPr>
        <w:t>IBAN:</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CZ44 2700 0000 0002 0021 0010</w:t>
      </w:r>
    </w:p>
    <w:p w14:paraId="7DDA0DDE" w14:textId="77777777" w:rsidR="006207FD" w:rsidRPr="00764B0C" w:rsidRDefault="006207FD" w:rsidP="006207FD">
      <w:pPr>
        <w:suppressAutoHyphens/>
        <w:spacing w:after="0"/>
        <w:jc w:val="both"/>
        <w:rPr>
          <w:rFonts w:ascii="Arial" w:hAnsi="Arial" w:cs="Arial"/>
          <w:color w:val="000000"/>
        </w:rPr>
      </w:pPr>
      <w:r>
        <w:rPr>
          <w:rFonts w:ascii="Arial" w:hAnsi="Arial" w:cs="Arial"/>
          <w:color w:val="000000"/>
          <w:lang w:eastAsia="ar-SA"/>
        </w:rPr>
        <w:t>SWIFT:</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BACX CZPP</w:t>
      </w:r>
    </w:p>
    <w:p w14:paraId="315302F2" w14:textId="77777777" w:rsidR="006207FD" w:rsidRPr="00764B0C" w:rsidRDefault="006207FD" w:rsidP="006207FD">
      <w:pPr>
        <w:spacing w:after="0"/>
        <w:ind w:right="-409"/>
        <w:jc w:val="both"/>
        <w:rPr>
          <w:rFonts w:ascii="Arial" w:eastAsia="Times New Roman" w:hAnsi="Arial" w:cs="Arial"/>
          <w:bCs/>
        </w:rPr>
      </w:pPr>
    </w:p>
    <w:p w14:paraId="58A4DD26" w14:textId="77777777" w:rsidR="006207FD" w:rsidRPr="00764B0C" w:rsidRDefault="006207FD" w:rsidP="006207FD">
      <w:pPr>
        <w:jc w:val="both"/>
        <w:rPr>
          <w:rFonts w:ascii="Arial" w:hAnsi="Arial" w:cs="Arial"/>
        </w:rPr>
      </w:pPr>
      <w:r w:rsidRPr="00764B0C">
        <w:rPr>
          <w:rFonts w:ascii="Arial" w:hAnsi="Arial"/>
        </w:rPr>
        <w:t>(hereinafter referred to as the “</w:t>
      </w:r>
      <w:r w:rsidRPr="00764B0C">
        <w:rPr>
          <w:rFonts w:ascii="Arial" w:hAnsi="Arial"/>
          <w:b/>
        </w:rPr>
        <w:t>Buyer</w:t>
      </w:r>
      <w:r w:rsidRPr="00764B0C">
        <w:rPr>
          <w:rFonts w:ascii="Arial" w:hAnsi="Arial"/>
        </w:rPr>
        <w:t>”)</w:t>
      </w:r>
    </w:p>
    <w:p w14:paraId="47C4CF79" w14:textId="20EA6839" w:rsidR="006207FD" w:rsidRPr="00764B0C" w:rsidRDefault="006207FD" w:rsidP="006207FD">
      <w:pPr>
        <w:spacing w:after="0"/>
        <w:jc w:val="both"/>
        <w:rPr>
          <w:rFonts w:ascii="Arial" w:hAnsi="Arial" w:cs="Arial"/>
        </w:rPr>
      </w:pPr>
      <w:r w:rsidRPr="00764B0C">
        <w:rPr>
          <w:rFonts w:ascii="Arial" w:hAnsi="Arial"/>
        </w:rPr>
        <w:t>and</w:t>
      </w:r>
    </w:p>
    <w:p w14:paraId="64583889" w14:textId="77777777" w:rsidR="006207FD" w:rsidRPr="00764B0C" w:rsidRDefault="006207FD" w:rsidP="006207FD">
      <w:pPr>
        <w:spacing w:after="0"/>
        <w:jc w:val="both"/>
        <w:rPr>
          <w:rFonts w:ascii="Arial" w:hAnsi="Arial" w:cs="Arial"/>
        </w:rPr>
      </w:pPr>
    </w:p>
    <w:p w14:paraId="277DC8F8" w14:textId="77777777" w:rsidR="006207FD" w:rsidRPr="00764B0C" w:rsidRDefault="006207FD" w:rsidP="006207FD">
      <w:pPr>
        <w:spacing w:after="0"/>
        <w:jc w:val="both"/>
        <w:rPr>
          <w:rFonts w:ascii="Arial" w:hAnsi="Arial" w:cs="Arial"/>
          <w:b/>
        </w:rPr>
      </w:pPr>
      <w:r w:rsidRPr="00764B0C">
        <w:rPr>
          <w:rFonts w:ascii="Arial" w:hAnsi="Arial"/>
          <w:b/>
          <w:highlight w:val="yellow"/>
        </w:rPr>
        <w:t>[</w:t>
      </w:r>
      <w:r>
        <w:rPr>
          <w:rFonts w:ascii="Arial" w:hAnsi="Arial"/>
          <w:b/>
          <w:highlight w:val="yellow"/>
        </w:rPr>
        <w:t>th</w:t>
      </w:r>
      <w:r w:rsidRPr="008C3D93">
        <w:rPr>
          <w:rFonts w:ascii="Arial" w:hAnsi="Arial"/>
          <w:b/>
          <w:highlight w:val="yellow"/>
        </w:rPr>
        <w:t xml:space="preserve">e Seller to </w:t>
      </w:r>
      <w:r>
        <w:rPr>
          <w:rFonts w:ascii="Arial" w:hAnsi="Arial"/>
          <w:b/>
          <w:highlight w:val="yellow"/>
        </w:rPr>
        <w:t>add its business name and further identification details</w:t>
      </w:r>
      <w:r w:rsidRPr="00764B0C">
        <w:rPr>
          <w:rFonts w:ascii="Arial" w:hAnsi="Arial"/>
          <w:b/>
          <w:highlight w:val="yellow"/>
        </w:rPr>
        <w:t>]</w:t>
      </w:r>
    </w:p>
    <w:p w14:paraId="1F93ACD6" w14:textId="77777777" w:rsidR="006207FD" w:rsidRPr="00764B0C" w:rsidRDefault="006207FD" w:rsidP="006207FD">
      <w:pPr>
        <w:spacing w:after="0"/>
        <w:jc w:val="both"/>
        <w:rPr>
          <w:rFonts w:ascii="Arial" w:hAnsi="Arial" w:cs="Arial"/>
        </w:rPr>
      </w:pPr>
      <w:r w:rsidRPr="00764B0C">
        <w:rPr>
          <w:rFonts w:ascii="Arial" w:hAnsi="Arial"/>
        </w:rPr>
        <w:t xml:space="preserve">with its registered office at </w:t>
      </w:r>
      <w:r w:rsidRPr="00764B0C">
        <w:rPr>
          <w:rFonts w:ascii="Arial" w:hAnsi="Arial"/>
          <w:b/>
          <w:highlight w:val="yellow"/>
        </w:rPr>
        <w:t>[•]</w:t>
      </w:r>
    </w:p>
    <w:p w14:paraId="7F5A3FF1" w14:textId="77777777" w:rsidR="006207FD" w:rsidRPr="00764B0C" w:rsidRDefault="006207FD" w:rsidP="006207FD">
      <w:pPr>
        <w:pStyle w:val="Odstavecseseznamem"/>
        <w:spacing w:after="0"/>
        <w:ind w:left="0"/>
        <w:contextualSpacing w:val="0"/>
        <w:jc w:val="both"/>
        <w:rPr>
          <w:rFonts w:ascii="Arial" w:hAnsi="Arial" w:cs="Arial"/>
          <w:b/>
        </w:rPr>
      </w:pPr>
      <w:r>
        <w:rPr>
          <w:rFonts w:ascii="Arial" w:hAnsi="Arial"/>
        </w:rPr>
        <w:t>entered</w:t>
      </w:r>
      <w:r w:rsidRPr="00764B0C">
        <w:rPr>
          <w:rFonts w:ascii="Arial" w:hAnsi="Arial"/>
        </w:rPr>
        <w:t xml:space="preserve"> in the Commercial Register administered by </w:t>
      </w:r>
      <w:r w:rsidRPr="00764B0C">
        <w:rPr>
          <w:rFonts w:ascii="Arial" w:hAnsi="Arial"/>
          <w:b/>
          <w:highlight w:val="yellow"/>
        </w:rPr>
        <w:t>[•]</w:t>
      </w:r>
    </w:p>
    <w:p w14:paraId="4453F537" w14:textId="77777777" w:rsidR="006207FD" w:rsidRPr="00764B0C" w:rsidRDefault="006207FD" w:rsidP="006207FD">
      <w:pPr>
        <w:pStyle w:val="Odstavecseseznamem"/>
        <w:spacing w:after="0"/>
        <w:ind w:left="0"/>
        <w:contextualSpacing w:val="0"/>
        <w:jc w:val="both"/>
        <w:rPr>
          <w:rFonts w:ascii="Arial" w:hAnsi="Arial" w:cs="Arial"/>
        </w:rPr>
      </w:pPr>
      <w:r w:rsidRPr="00764B0C">
        <w:rPr>
          <w:rFonts w:ascii="Arial" w:hAnsi="Arial"/>
        </w:rPr>
        <w:t>Business ID:</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63F311C6" w14:textId="77777777" w:rsidR="006207FD" w:rsidRPr="00764B0C" w:rsidRDefault="006207FD" w:rsidP="006207FD">
      <w:pPr>
        <w:pStyle w:val="Odstavecseseznamem"/>
        <w:spacing w:after="0"/>
        <w:ind w:left="426" w:hanging="426"/>
        <w:contextualSpacing w:val="0"/>
        <w:jc w:val="both"/>
        <w:rPr>
          <w:rFonts w:ascii="Arial" w:hAnsi="Arial" w:cs="Arial"/>
          <w:b/>
        </w:rPr>
      </w:pPr>
      <w:r w:rsidRPr="00764B0C">
        <w:rPr>
          <w:rFonts w:ascii="Arial" w:hAnsi="Arial"/>
        </w:rPr>
        <w:t>Tax Identification No.:</w:t>
      </w:r>
      <w:r w:rsidRPr="00764B0C">
        <w:rPr>
          <w:rFonts w:ascii="Arial" w:hAnsi="Arial"/>
        </w:rPr>
        <w:tab/>
      </w:r>
      <w:r w:rsidRPr="00764B0C">
        <w:rPr>
          <w:rFonts w:ascii="Arial" w:hAnsi="Arial"/>
          <w:b/>
          <w:highlight w:val="yellow"/>
        </w:rPr>
        <w:t>[•]</w:t>
      </w:r>
    </w:p>
    <w:p w14:paraId="7EFDCE1D" w14:textId="77777777" w:rsidR="006207FD" w:rsidRPr="00764B0C" w:rsidRDefault="006207FD" w:rsidP="006207FD">
      <w:pPr>
        <w:pStyle w:val="Odstavecseseznamem"/>
        <w:spacing w:after="0"/>
        <w:ind w:left="426" w:hanging="426"/>
        <w:contextualSpacing w:val="0"/>
        <w:jc w:val="both"/>
        <w:rPr>
          <w:rFonts w:ascii="Arial" w:hAnsi="Arial" w:cs="Arial"/>
          <w:b/>
        </w:rPr>
      </w:pPr>
      <w:r w:rsidRPr="00764B0C">
        <w:rPr>
          <w:rFonts w:ascii="Arial" w:hAnsi="Arial"/>
        </w:rPr>
        <w:t>Represented by</w:t>
      </w:r>
      <w:r>
        <w:rPr>
          <w:rFonts w:ascii="Arial" w:hAnsi="Arial"/>
        </w:rPr>
        <w:t>:</w:t>
      </w:r>
      <w:r w:rsidRPr="00764B0C">
        <w:rPr>
          <w:rFonts w:ascii="Arial" w:hAnsi="Arial"/>
        </w:rPr>
        <w:tab/>
      </w:r>
      <w:r w:rsidRPr="00764B0C">
        <w:rPr>
          <w:rFonts w:ascii="Arial" w:hAnsi="Arial"/>
        </w:rPr>
        <w:tab/>
      </w:r>
      <w:r w:rsidRPr="00764B0C">
        <w:rPr>
          <w:rFonts w:ascii="Arial" w:hAnsi="Arial"/>
          <w:b/>
          <w:highlight w:val="yellow"/>
        </w:rPr>
        <w:t>[•]</w:t>
      </w:r>
    </w:p>
    <w:p w14:paraId="69D93208" w14:textId="77777777" w:rsidR="006207FD" w:rsidRPr="00764B0C" w:rsidRDefault="006207FD" w:rsidP="006207FD">
      <w:pPr>
        <w:pStyle w:val="Odstavecseseznamem"/>
        <w:spacing w:after="0"/>
        <w:ind w:left="426" w:hanging="426"/>
        <w:contextualSpacing w:val="0"/>
        <w:jc w:val="both"/>
        <w:rPr>
          <w:rFonts w:ascii="Arial" w:hAnsi="Arial" w:cs="Arial"/>
        </w:rPr>
      </w:pPr>
      <w:r w:rsidRPr="00764B0C">
        <w:rPr>
          <w:rFonts w:ascii="Arial" w:hAnsi="Arial"/>
        </w:rPr>
        <w:t xml:space="preserve">Bank details: </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4C6154B7" w14:textId="77777777" w:rsidR="006207FD" w:rsidRDefault="006207FD" w:rsidP="006207FD">
      <w:pPr>
        <w:pStyle w:val="Odstavecseseznamem"/>
        <w:spacing w:after="0"/>
        <w:ind w:left="426" w:hanging="426"/>
        <w:contextualSpacing w:val="0"/>
        <w:jc w:val="both"/>
        <w:rPr>
          <w:rFonts w:ascii="Arial" w:hAnsi="Arial"/>
          <w:b/>
        </w:rPr>
      </w:pPr>
      <w:r w:rsidRPr="00764B0C">
        <w:rPr>
          <w:rFonts w:ascii="Arial" w:hAnsi="Arial"/>
        </w:rPr>
        <w:t>Account number:</w:t>
      </w:r>
      <w:r w:rsidRPr="00764B0C">
        <w:rPr>
          <w:rFonts w:ascii="Arial" w:hAnsi="Arial"/>
        </w:rPr>
        <w:tab/>
      </w:r>
      <w:r w:rsidRPr="00764B0C">
        <w:rPr>
          <w:rFonts w:ascii="Arial" w:hAnsi="Arial"/>
        </w:rPr>
        <w:tab/>
      </w:r>
      <w:r w:rsidRPr="00764B0C">
        <w:rPr>
          <w:rFonts w:ascii="Arial" w:hAnsi="Arial"/>
          <w:b/>
          <w:highlight w:val="yellow"/>
        </w:rPr>
        <w:t>[•]</w:t>
      </w:r>
    </w:p>
    <w:p w14:paraId="4CFBDB54" w14:textId="77777777" w:rsidR="006207FD" w:rsidRDefault="006207FD" w:rsidP="006207FD">
      <w:pPr>
        <w:pStyle w:val="Odstavecseseznamem"/>
        <w:spacing w:after="0"/>
        <w:ind w:left="426" w:hanging="426"/>
        <w:contextualSpacing w:val="0"/>
        <w:jc w:val="both"/>
        <w:rPr>
          <w:rFonts w:ascii="Arial" w:hAnsi="Arial"/>
          <w:b/>
        </w:rPr>
      </w:pPr>
      <w:r w:rsidRPr="00A50814">
        <w:rPr>
          <w:rFonts w:ascii="Arial" w:hAnsi="Arial"/>
          <w:bCs/>
        </w:rPr>
        <w:t>IBAN:</w:t>
      </w:r>
      <w:r w:rsidRPr="00A50814">
        <w:rPr>
          <w:rFonts w:ascii="Arial" w:hAnsi="Arial"/>
          <w:bCs/>
        </w:rPr>
        <w:tab/>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751A001A" w14:textId="77777777" w:rsidR="006207FD" w:rsidRPr="00A50814" w:rsidRDefault="006207FD" w:rsidP="006207FD">
      <w:pPr>
        <w:pStyle w:val="Odstavecseseznamem"/>
        <w:spacing w:after="0"/>
        <w:ind w:left="426" w:hanging="426"/>
        <w:contextualSpacing w:val="0"/>
        <w:jc w:val="both"/>
        <w:rPr>
          <w:rFonts w:ascii="Arial" w:hAnsi="Arial"/>
          <w:b/>
        </w:rPr>
      </w:pPr>
      <w:r w:rsidRPr="00A50814">
        <w:rPr>
          <w:rFonts w:ascii="Arial" w:hAnsi="Arial"/>
          <w:bCs/>
        </w:rPr>
        <w:t>SWIFT:</w:t>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0182D671" w14:textId="77777777" w:rsidR="006207FD" w:rsidRPr="00764B0C" w:rsidRDefault="006207FD" w:rsidP="006207FD">
      <w:pPr>
        <w:pStyle w:val="Odstavecseseznamem"/>
        <w:spacing w:after="0"/>
        <w:ind w:left="426" w:hanging="426"/>
        <w:contextualSpacing w:val="0"/>
        <w:jc w:val="both"/>
        <w:rPr>
          <w:rFonts w:ascii="Arial" w:hAnsi="Arial" w:cs="Arial"/>
          <w:b/>
          <w:sz w:val="18"/>
        </w:rPr>
      </w:pPr>
    </w:p>
    <w:p w14:paraId="13695D3C" w14:textId="77777777" w:rsidR="006207FD" w:rsidRPr="00764B0C" w:rsidRDefault="006207FD" w:rsidP="006207FD">
      <w:pPr>
        <w:pStyle w:val="Odstavecseseznamem"/>
        <w:spacing w:after="0"/>
        <w:ind w:left="426" w:hanging="426"/>
        <w:contextualSpacing w:val="0"/>
        <w:jc w:val="both"/>
        <w:rPr>
          <w:rFonts w:ascii="Arial" w:hAnsi="Arial" w:cs="Arial"/>
        </w:rPr>
      </w:pPr>
      <w:r w:rsidRPr="00764B0C">
        <w:rPr>
          <w:rFonts w:ascii="Arial" w:hAnsi="Arial"/>
        </w:rPr>
        <w:t>(hereinafter the "</w:t>
      </w:r>
      <w:r w:rsidRPr="00764B0C">
        <w:rPr>
          <w:rFonts w:ascii="Arial" w:hAnsi="Arial"/>
          <w:b/>
          <w:bCs/>
        </w:rPr>
        <w:t>Seller</w:t>
      </w:r>
      <w:r w:rsidRPr="00764B0C">
        <w:rPr>
          <w:rFonts w:ascii="Arial" w:hAnsi="Arial"/>
        </w:rPr>
        <w:t>")</w:t>
      </w:r>
    </w:p>
    <w:p w14:paraId="4C2A7268" w14:textId="77777777" w:rsidR="006207FD" w:rsidRPr="00BB31DE" w:rsidRDefault="006207FD" w:rsidP="006207FD">
      <w:pPr>
        <w:spacing w:after="0"/>
        <w:jc w:val="both"/>
        <w:rPr>
          <w:rFonts w:ascii="Arial" w:hAnsi="Arial" w:cs="Arial"/>
        </w:rPr>
      </w:pPr>
    </w:p>
    <w:p w14:paraId="1373DA2F" w14:textId="77777777" w:rsidR="006207FD" w:rsidRDefault="006207FD" w:rsidP="00953088">
      <w:pPr>
        <w:pStyle w:val="Odstavecseseznamem"/>
        <w:spacing w:after="0"/>
        <w:ind w:left="0"/>
        <w:jc w:val="both"/>
        <w:rPr>
          <w:rFonts w:ascii="Arial" w:hAnsi="Arial"/>
        </w:rPr>
      </w:pPr>
      <w:r w:rsidRPr="00764B0C">
        <w:rPr>
          <w:rFonts w:ascii="Arial" w:hAnsi="Arial"/>
        </w:rPr>
        <w:lastRenderedPageBreak/>
        <w:t xml:space="preserve">(the “Buyer” and the “Seller” hereinafter collectively </w:t>
      </w:r>
      <w:r>
        <w:rPr>
          <w:rFonts w:ascii="Arial" w:hAnsi="Arial"/>
        </w:rPr>
        <w:t xml:space="preserve">referred to </w:t>
      </w:r>
      <w:r w:rsidRPr="00764B0C">
        <w:rPr>
          <w:rFonts w:ascii="Arial" w:hAnsi="Arial"/>
        </w:rPr>
        <w:t>as the “</w:t>
      </w:r>
      <w:r w:rsidRPr="00764B0C">
        <w:rPr>
          <w:rFonts w:ascii="Arial" w:hAnsi="Arial"/>
          <w:b/>
        </w:rPr>
        <w:t>Parties</w:t>
      </w:r>
      <w:r w:rsidRPr="00764B0C">
        <w:rPr>
          <w:rFonts w:ascii="Arial" w:hAnsi="Arial"/>
        </w:rPr>
        <w:t>”</w:t>
      </w:r>
      <w:r>
        <w:rPr>
          <w:rFonts w:ascii="Arial" w:hAnsi="Arial"/>
        </w:rPr>
        <w:t xml:space="preserve"> or “</w:t>
      </w:r>
      <w:r w:rsidRPr="00855DD2">
        <w:rPr>
          <w:rFonts w:ascii="Arial" w:hAnsi="Arial"/>
          <w:b/>
          <w:bCs/>
        </w:rPr>
        <w:t>Contracting Parties</w:t>
      </w:r>
      <w:r>
        <w:rPr>
          <w:rFonts w:ascii="Arial" w:hAnsi="Arial"/>
        </w:rPr>
        <w:t>”</w:t>
      </w:r>
      <w:r w:rsidRPr="00764B0C">
        <w:rPr>
          <w:rFonts w:ascii="Arial" w:hAnsi="Arial"/>
        </w:rPr>
        <w:t>)</w:t>
      </w:r>
    </w:p>
    <w:p w14:paraId="5E860980" w14:textId="77777777" w:rsidR="006207FD" w:rsidRDefault="006207FD" w:rsidP="006207FD">
      <w:pPr>
        <w:pStyle w:val="Odstavecseseznamem"/>
        <w:spacing w:after="0"/>
        <w:ind w:left="426" w:hanging="426"/>
        <w:jc w:val="both"/>
        <w:rPr>
          <w:rFonts w:ascii="Arial" w:hAnsi="Arial"/>
        </w:rPr>
      </w:pPr>
    </w:p>
    <w:p w14:paraId="572757D4" w14:textId="77777777" w:rsidR="006207FD" w:rsidRPr="005A4CCD" w:rsidRDefault="006207FD" w:rsidP="006207FD">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t>Representatives authorized to negotiate in contractual and economic matters</w:t>
      </w:r>
      <w:r w:rsidRPr="00787DBF">
        <w:rPr>
          <w:rFonts w:ascii="Arial" w:hAnsi="Arial" w:cs="Arial"/>
          <w:b/>
          <w:caps/>
          <w:color w:val="000000"/>
          <w:lang w:val="en-US"/>
        </w:rPr>
        <w:t>:</w:t>
      </w:r>
    </w:p>
    <w:p w14:paraId="1B61422D" w14:textId="77777777" w:rsidR="006207FD" w:rsidRPr="005A4CCD" w:rsidRDefault="006207FD" w:rsidP="006207FD">
      <w:pPr>
        <w:suppressAutoHyphens/>
        <w:overflowPunct w:val="0"/>
        <w:spacing w:after="0"/>
        <w:textAlignment w:val="baseline"/>
        <w:rPr>
          <w:rFonts w:ascii="Arial" w:hAnsi="Arial" w:cs="Arial"/>
          <w:b/>
          <w:color w:val="000000"/>
          <w:lang w:val="en-US" w:eastAsia="ar-SA"/>
        </w:rPr>
      </w:pPr>
    </w:p>
    <w:p w14:paraId="7D3469DF" w14:textId="77777777" w:rsidR="006207FD" w:rsidRPr="00156780" w:rsidRDefault="006207FD" w:rsidP="006207FD">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5ECE92AF" w14:textId="77777777" w:rsidR="006207FD" w:rsidRPr="00467355" w:rsidRDefault="006207FD" w:rsidP="006207FD">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proofErr w:type="gramStart"/>
      <w:r w:rsidRPr="00847B63">
        <w:rPr>
          <w:rFonts w:ascii="Arial" w:hAnsi="Arial"/>
          <w:highlight w:val="yellow"/>
        </w:rPr>
        <w:t>]</w:t>
      </w:r>
      <w:r>
        <w:rPr>
          <w:rFonts w:ascii="Arial" w:hAnsi="Arial"/>
        </w:rPr>
        <w:t>,</w:t>
      </w:r>
      <w:r w:rsidRPr="00847B63">
        <w:rPr>
          <w:rFonts w:ascii="Arial" w:hAnsi="Arial"/>
          <w:highlight w:val="yellow"/>
        </w:rPr>
        <w:t>[</w:t>
      </w:r>
      <w:proofErr w:type="gramEnd"/>
      <w:r w:rsidRPr="00847B63">
        <w:rPr>
          <w:rFonts w:ascii="Arial" w:hAnsi="Arial" w:cs="Arial"/>
          <w:highlight w:val="yellow"/>
          <w:rtl/>
          <w:cs/>
        </w:rPr>
        <w:t>•</w:t>
      </w:r>
      <w:r w:rsidRPr="00847B63">
        <w:rPr>
          <w:rFonts w:ascii="Arial" w:hAnsi="Arial"/>
          <w:highlight w:val="yellow"/>
        </w:rPr>
        <w:t>]</w:t>
      </w:r>
    </w:p>
    <w:p w14:paraId="35DE3B63" w14:textId="77777777" w:rsidR="006207FD" w:rsidRPr="005A4CCD" w:rsidRDefault="006207FD" w:rsidP="006207FD">
      <w:pPr>
        <w:suppressAutoHyphens/>
        <w:overflowPunct w:val="0"/>
        <w:spacing w:after="0"/>
        <w:textAlignment w:val="baseline"/>
        <w:rPr>
          <w:rFonts w:ascii="Arial" w:hAnsi="Arial" w:cs="Arial"/>
          <w:lang w:val="en-US" w:eastAsia="ar-SA"/>
        </w:rPr>
      </w:pPr>
    </w:p>
    <w:p w14:paraId="29990973" w14:textId="77777777" w:rsidR="006207FD" w:rsidRPr="005A4CCD" w:rsidRDefault="006207FD" w:rsidP="006207FD">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6F0C5B5D" w14:textId="77777777" w:rsidR="006207FD" w:rsidRPr="005A4CCD" w:rsidRDefault="006207FD" w:rsidP="006207FD">
      <w:pPr>
        <w:suppressAutoHyphens/>
        <w:overflowPunct w:val="0"/>
        <w:spacing w:after="0"/>
        <w:textAlignment w:val="baseline"/>
        <w:rPr>
          <w:rFonts w:ascii="Arial" w:hAnsi="Arial" w:cs="Arial"/>
          <w:color w:val="000000"/>
          <w:lang w:val="en-US" w:eastAsia="ar-SA"/>
        </w:rPr>
      </w:pPr>
    </w:p>
    <w:p w14:paraId="4819EFC7" w14:textId="5414EE7C" w:rsidR="006207FD" w:rsidRPr="008C3E75" w:rsidRDefault="006207FD" w:rsidP="006207FD">
      <w:pPr>
        <w:suppressAutoHyphens/>
        <w:overflowPunct w:val="0"/>
        <w:spacing w:after="0"/>
        <w:textAlignment w:val="baseline"/>
        <w:rPr>
          <w:rFonts w:ascii="Arial" w:hAnsi="Arial" w:cs="Arial"/>
          <w:bCs/>
          <w:color w:val="000000"/>
          <w:lang w:val="en-US" w:eastAsia="ar-SA"/>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sidR="00F8759D">
        <w:rPr>
          <w:rFonts w:ascii="Arial" w:hAnsi="Arial" w:cs="Arial"/>
          <w:b/>
          <w:color w:val="000000"/>
          <w:lang w:val="en-US"/>
        </w:rPr>
        <w:t xml:space="preserve">Ing. Ondřej Hyršl, </w:t>
      </w:r>
      <w:r w:rsidR="00EB13DC">
        <w:rPr>
          <w:rFonts w:ascii="Arial" w:hAnsi="Arial" w:cs="Arial"/>
          <w:bCs/>
          <w:color w:val="000000"/>
          <w:lang w:val="en-US"/>
        </w:rPr>
        <w:t>Production Director</w:t>
      </w:r>
    </w:p>
    <w:p w14:paraId="26107BD6" w14:textId="77777777" w:rsidR="006207FD" w:rsidRDefault="006207FD" w:rsidP="006207FD">
      <w:pPr>
        <w:pStyle w:val="Odstavecseseznamem"/>
        <w:spacing w:after="0"/>
        <w:ind w:left="426" w:hanging="426"/>
        <w:jc w:val="both"/>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proofErr w:type="gramStart"/>
      <w:r w:rsidRPr="00847B63">
        <w:rPr>
          <w:rFonts w:ascii="Arial" w:hAnsi="Arial"/>
          <w:highlight w:val="yellow"/>
        </w:rPr>
        <w:t>]</w:t>
      </w:r>
      <w:r>
        <w:rPr>
          <w:rFonts w:ascii="Arial" w:hAnsi="Arial"/>
        </w:rPr>
        <w:t>,</w:t>
      </w:r>
      <w:r w:rsidRPr="00847B63">
        <w:rPr>
          <w:rFonts w:ascii="Arial" w:hAnsi="Arial"/>
          <w:highlight w:val="yellow"/>
        </w:rPr>
        <w:t>[</w:t>
      </w:r>
      <w:proofErr w:type="gramEnd"/>
      <w:r w:rsidRPr="00847B63">
        <w:rPr>
          <w:rFonts w:ascii="Arial" w:hAnsi="Arial" w:cs="Arial"/>
          <w:highlight w:val="yellow"/>
          <w:rtl/>
          <w:cs/>
        </w:rPr>
        <w:t>•</w:t>
      </w:r>
      <w:r w:rsidRPr="00847B63">
        <w:rPr>
          <w:rFonts w:ascii="Arial" w:hAnsi="Arial"/>
          <w:highlight w:val="yellow"/>
        </w:rPr>
        <w:t>]</w:t>
      </w:r>
    </w:p>
    <w:p w14:paraId="616B92B6" w14:textId="77777777" w:rsidR="006207FD" w:rsidRDefault="006207FD" w:rsidP="006207FD">
      <w:pPr>
        <w:pStyle w:val="Odstavecseseznamem"/>
        <w:spacing w:after="0"/>
        <w:ind w:left="426" w:hanging="426"/>
        <w:jc w:val="both"/>
        <w:rPr>
          <w:rFonts w:ascii="Arial" w:hAnsi="Arial" w:cs="Arial"/>
        </w:rPr>
      </w:pPr>
    </w:p>
    <w:p w14:paraId="76E84560" w14:textId="77777777" w:rsidR="006207FD" w:rsidRPr="00764B0C" w:rsidRDefault="006207FD" w:rsidP="006207FD">
      <w:pPr>
        <w:pStyle w:val="Odstavecseseznamem"/>
        <w:spacing w:after="0"/>
        <w:ind w:left="426" w:hanging="426"/>
        <w:jc w:val="both"/>
        <w:rPr>
          <w:rFonts w:ascii="Arial" w:hAnsi="Arial" w:cs="Arial"/>
        </w:rPr>
      </w:pPr>
    </w:p>
    <w:p w14:paraId="47BA7E58" w14:textId="77777777" w:rsidR="006207FD" w:rsidRPr="00764B0C" w:rsidRDefault="006207FD" w:rsidP="006207FD">
      <w:pPr>
        <w:pStyle w:val="Prohlen"/>
        <w:widowControl/>
        <w:spacing w:after="120" w:line="276" w:lineRule="auto"/>
        <w:rPr>
          <w:rFonts w:ascii="Arial Black" w:hAnsi="Arial Black" w:cs="Arial"/>
          <w:bCs/>
          <w:smallCaps/>
          <w:sz w:val="22"/>
          <w:szCs w:val="22"/>
        </w:rPr>
      </w:pPr>
      <w:r w:rsidRPr="00764B0C">
        <w:rPr>
          <w:rFonts w:ascii="Arial Black" w:hAnsi="Arial Black"/>
          <w:bCs/>
          <w:smallCaps/>
          <w:sz w:val="22"/>
          <w:szCs w:val="22"/>
        </w:rPr>
        <w:t>I. INTRODUCTORY PROVISIONS</w:t>
      </w:r>
    </w:p>
    <w:p w14:paraId="588DC338" w14:textId="36442569" w:rsidR="006207FD" w:rsidRPr="00764B0C" w:rsidRDefault="006207FD" w:rsidP="006207FD">
      <w:pPr>
        <w:pStyle w:val="Odstavecseseznamem"/>
        <w:numPr>
          <w:ilvl w:val="0"/>
          <w:numId w:val="1"/>
        </w:numPr>
        <w:spacing w:after="120"/>
        <w:ind w:left="425" w:hanging="425"/>
        <w:contextualSpacing w:val="0"/>
        <w:jc w:val="both"/>
        <w:rPr>
          <w:rFonts w:ascii="Arial" w:hAnsi="Arial" w:cs="Arial"/>
        </w:rPr>
      </w:pPr>
      <w:r w:rsidRPr="00764B0C">
        <w:rPr>
          <w:rFonts w:ascii="Arial" w:hAnsi="Arial"/>
        </w:rPr>
        <w:t xml:space="preserve">This </w:t>
      </w:r>
      <w:r w:rsidR="00A23753">
        <w:rPr>
          <w:rFonts w:ascii="Arial" w:hAnsi="Arial"/>
        </w:rPr>
        <w:t>Contract</w:t>
      </w:r>
      <w:r w:rsidRPr="00764B0C">
        <w:rPr>
          <w:rFonts w:ascii="Arial" w:hAnsi="Arial"/>
        </w:rPr>
        <w:t xml:space="preserve"> is concluded</w:t>
      </w:r>
      <w:r w:rsidRPr="00764B0C">
        <w:rPr>
          <w:rFonts w:ascii="Arial" w:hAnsi="Arial"/>
          <w:color w:val="000000"/>
        </w:rPr>
        <w:t xml:space="preserve"> </w:t>
      </w:r>
      <w:proofErr w:type="gramStart"/>
      <w:r w:rsidRPr="00764B0C">
        <w:rPr>
          <w:rFonts w:ascii="Arial" w:hAnsi="Arial"/>
        </w:rPr>
        <w:t>on the basis of</w:t>
      </w:r>
      <w:proofErr w:type="gramEnd"/>
      <w:r w:rsidRPr="00764B0C">
        <w:rPr>
          <w:rFonts w:ascii="Arial" w:hAnsi="Arial"/>
        </w:rPr>
        <w:t xml:space="preserve"> the results of</w:t>
      </w:r>
      <w:r w:rsidRPr="00D46589">
        <w:rPr>
          <w:rFonts w:ascii="Arial" w:hAnsi="Arial"/>
          <w:lang w:val="en-US"/>
        </w:rPr>
        <w:t xml:space="preserve"> a</w:t>
      </w:r>
      <w:r w:rsidR="00D46589" w:rsidRPr="00D46589">
        <w:rPr>
          <w:rFonts w:ascii="Arial" w:hAnsi="Arial"/>
          <w:lang w:val="en-US"/>
        </w:rPr>
        <w:t xml:space="preserve"> simplified </w:t>
      </w:r>
      <w:r w:rsidR="00D46589">
        <w:rPr>
          <w:rFonts w:ascii="Arial" w:hAnsi="Arial"/>
        </w:rPr>
        <w:t>below-threshold</w:t>
      </w:r>
      <w:r w:rsidRPr="00D52FF4">
        <w:rPr>
          <w:rFonts w:ascii="Arial" w:hAnsi="Arial"/>
        </w:rPr>
        <w:t xml:space="preserve"> </w:t>
      </w:r>
      <w:r w:rsidR="00ED0975">
        <w:rPr>
          <w:rFonts w:ascii="Arial" w:hAnsi="Arial"/>
        </w:rPr>
        <w:t>pro</w:t>
      </w:r>
      <w:r w:rsidR="00574D27">
        <w:rPr>
          <w:rFonts w:ascii="Arial" w:hAnsi="Arial"/>
        </w:rPr>
        <w:t xml:space="preserve">cedure </w:t>
      </w:r>
      <w:r w:rsidRPr="00D52FF4">
        <w:rPr>
          <w:rFonts w:ascii="Arial" w:hAnsi="Arial"/>
        </w:rPr>
        <w:t xml:space="preserve">within the meaning of Section </w:t>
      </w:r>
      <w:r w:rsidR="005617EC">
        <w:rPr>
          <w:rFonts w:ascii="Arial" w:hAnsi="Arial"/>
        </w:rPr>
        <w:t>53</w:t>
      </w:r>
      <w:r w:rsidRPr="00D52FF4">
        <w:rPr>
          <w:rFonts w:ascii="Arial" w:hAnsi="Arial"/>
        </w:rPr>
        <w:t xml:space="preserve"> of the</w:t>
      </w:r>
      <w:r w:rsidRPr="00764B0C">
        <w:rPr>
          <w:rFonts w:ascii="Arial" w:hAnsi="Arial"/>
        </w:rPr>
        <w:t xml:space="preserve"> </w:t>
      </w:r>
      <w:r>
        <w:rPr>
          <w:rFonts w:ascii="Arial" w:hAnsi="Arial"/>
        </w:rPr>
        <w:t xml:space="preserve">PPA, which </w:t>
      </w:r>
      <w:r w:rsidRPr="00D56ACE">
        <w:rPr>
          <w:rFonts w:ascii="Arial" w:hAnsi="Arial"/>
        </w:rPr>
        <w:t>is e</w:t>
      </w:r>
      <w:r w:rsidRPr="00D6684B">
        <w:rPr>
          <w:rFonts w:ascii="Arial" w:hAnsi="Arial"/>
        </w:rPr>
        <w:t>ntitled “</w:t>
      </w:r>
      <w:r w:rsidRPr="00D6684B">
        <w:rPr>
          <w:rFonts w:ascii="Arial" w:hAnsi="Arial"/>
          <w:i/>
          <w:iCs/>
        </w:rPr>
        <w:t>P</w:t>
      </w:r>
      <w:r w:rsidRPr="00D6684B">
        <w:rPr>
          <w:rFonts w:ascii="Arial" w:hAnsi="Arial"/>
          <w:i/>
        </w:rPr>
        <w:t xml:space="preserve">roduction and </w:t>
      </w:r>
      <w:r w:rsidRPr="00D6684B">
        <w:rPr>
          <w:rFonts w:ascii="Arial" w:hAnsi="Arial"/>
          <w:i/>
          <w:iCs/>
        </w:rPr>
        <w:t>Supply</w:t>
      </w:r>
      <w:r w:rsidRPr="00D6684B">
        <w:rPr>
          <w:rFonts w:ascii="Arial" w:hAnsi="Arial"/>
          <w:i/>
        </w:rPr>
        <w:t xml:space="preserve"> of </w:t>
      </w:r>
      <w:r w:rsidR="00820BFD">
        <w:rPr>
          <w:rFonts w:ascii="Arial" w:hAnsi="Arial"/>
          <w:i/>
        </w:rPr>
        <w:t>T</w:t>
      </w:r>
      <w:r w:rsidRPr="00D6684B">
        <w:rPr>
          <w:rFonts w:ascii="Arial" w:hAnsi="Arial"/>
          <w:i/>
        </w:rPr>
        <w:t>h</w:t>
      </w:r>
      <w:r w:rsidR="00D6684B" w:rsidRPr="00D6684B">
        <w:rPr>
          <w:rFonts w:ascii="Arial" w:hAnsi="Arial"/>
          <w:i/>
        </w:rPr>
        <w:t xml:space="preserve">reads for </w:t>
      </w:r>
      <w:r w:rsidR="00820BFD">
        <w:rPr>
          <w:rFonts w:ascii="Arial" w:hAnsi="Arial"/>
          <w:i/>
        </w:rPr>
        <w:t>P</w:t>
      </w:r>
      <w:r w:rsidR="00D6684B" w:rsidRPr="00D6684B">
        <w:rPr>
          <w:rFonts w:ascii="Arial" w:hAnsi="Arial"/>
          <w:i/>
        </w:rPr>
        <w:t xml:space="preserve">assport </w:t>
      </w:r>
      <w:r w:rsidR="00820BFD">
        <w:rPr>
          <w:rFonts w:ascii="Arial" w:hAnsi="Arial"/>
          <w:i/>
        </w:rPr>
        <w:t>B</w:t>
      </w:r>
      <w:r w:rsidR="00D6684B">
        <w:rPr>
          <w:rFonts w:ascii="Arial" w:hAnsi="Arial"/>
          <w:i/>
        </w:rPr>
        <w:t>ooks</w:t>
      </w:r>
      <w:r w:rsidRPr="00980F68">
        <w:rPr>
          <w:rFonts w:ascii="Arial" w:hAnsi="Arial"/>
        </w:rPr>
        <w:t>”</w:t>
      </w:r>
      <w:r w:rsidRPr="00764B0C">
        <w:rPr>
          <w:rFonts w:ascii="Arial" w:hAnsi="Arial"/>
        </w:rPr>
        <w:t xml:space="preserve"> </w:t>
      </w:r>
      <w:r w:rsidR="00574D27">
        <w:rPr>
          <w:rFonts w:ascii="Arial" w:hAnsi="Arial"/>
        </w:rPr>
        <w:t>(</w:t>
      </w:r>
      <w:r w:rsidRPr="00764B0C">
        <w:rPr>
          <w:rFonts w:ascii="Arial" w:hAnsi="Arial"/>
        </w:rPr>
        <w:t>hereinafter referred to as the “</w:t>
      </w:r>
      <w:r w:rsidR="001C12F6">
        <w:rPr>
          <w:rFonts w:ascii="Arial" w:hAnsi="Arial"/>
          <w:b/>
        </w:rPr>
        <w:t>tender</w:t>
      </w:r>
      <w:r w:rsidRPr="00764B0C">
        <w:rPr>
          <w:rFonts w:ascii="Arial" w:hAnsi="Arial"/>
          <w:b/>
        </w:rPr>
        <w:t xml:space="preserve"> procedure</w:t>
      </w:r>
      <w:r w:rsidRPr="00764B0C">
        <w:rPr>
          <w:rFonts w:ascii="Arial" w:hAnsi="Arial"/>
        </w:rPr>
        <w:t>”)</w:t>
      </w:r>
      <w:r w:rsidR="00574D27">
        <w:rPr>
          <w:rFonts w:ascii="Arial" w:hAnsi="Arial"/>
        </w:rPr>
        <w:t xml:space="preserve"> with the Seller who meets all the </w:t>
      </w:r>
      <w:r w:rsidR="00820BFD">
        <w:rPr>
          <w:rFonts w:ascii="Arial" w:hAnsi="Arial"/>
        </w:rPr>
        <w:t xml:space="preserve">tender </w:t>
      </w:r>
      <w:r w:rsidR="00574D27">
        <w:rPr>
          <w:rFonts w:ascii="Arial" w:hAnsi="Arial"/>
        </w:rPr>
        <w:t>conditions and whose tender was selected as the most economically advantageous</w:t>
      </w:r>
      <w:r w:rsidRPr="00764B0C">
        <w:rPr>
          <w:rFonts w:ascii="Arial" w:hAnsi="Arial"/>
          <w:color w:val="000000"/>
        </w:rPr>
        <w:t xml:space="preserve">. The basis for this </w:t>
      </w:r>
      <w:r w:rsidR="00A23753">
        <w:rPr>
          <w:rFonts w:ascii="Arial" w:hAnsi="Arial"/>
          <w:color w:val="000000"/>
        </w:rPr>
        <w:t>Contract</w:t>
      </w:r>
      <w:r w:rsidRPr="00764B0C">
        <w:rPr>
          <w:rFonts w:ascii="Arial" w:hAnsi="Arial"/>
          <w:color w:val="000000"/>
        </w:rPr>
        <w:t xml:space="preserve"> is also the Seller</w:t>
      </w:r>
      <w:bookmarkStart w:id="0" w:name="_Hlk42069621"/>
      <w:r w:rsidRPr="00764B0C">
        <w:rPr>
          <w:rFonts w:ascii="Arial" w:hAnsi="Arial"/>
          <w:color w:val="000000"/>
        </w:rPr>
        <w:t xml:space="preserve">'s </w:t>
      </w:r>
      <w:bookmarkEnd w:id="0"/>
      <w:r>
        <w:rPr>
          <w:rFonts w:ascii="Arial" w:hAnsi="Arial"/>
          <w:color w:val="000000"/>
        </w:rPr>
        <w:t>tender</w:t>
      </w:r>
      <w:r w:rsidRPr="00764B0C">
        <w:rPr>
          <w:rFonts w:ascii="Arial" w:hAnsi="Arial"/>
          <w:color w:val="000000"/>
        </w:rPr>
        <w:t xml:space="preserve"> </w:t>
      </w:r>
      <w:r w:rsidRPr="00764B0C">
        <w:rPr>
          <w:rFonts w:ascii="Arial" w:hAnsi="Arial"/>
        </w:rPr>
        <w:t xml:space="preserve">for the </w:t>
      </w:r>
      <w:r w:rsidR="001C12F6">
        <w:rPr>
          <w:rFonts w:ascii="Arial" w:hAnsi="Arial"/>
        </w:rPr>
        <w:t>tender</w:t>
      </w:r>
      <w:r w:rsidRPr="00764B0C">
        <w:rPr>
          <w:rFonts w:ascii="Arial" w:hAnsi="Arial"/>
        </w:rPr>
        <w:t xml:space="preserve"> </w:t>
      </w:r>
      <w:r w:rsidRPr="00764B0C">
        <w:rPr>
          <w:rFonts w:ascii="Arial" w:hAnsi="Arial"/>
          <w:color w:val="000000"/>
        </w:rPr>
        <w:t xml:space="preserve">procedure submitted on </w:t>
      </w:r>
      <w:r w:rsidRPr="00764B0C">
        <w:rPr>
          <w:rFonts w:ascii="Arial" w:hAnsi="Arial"/>
          <w:b/>
          <w:highlight w:val="yellow"/>
        </w:rPr>
        <w:t>[</w:t>
      </w:r>
      <w:r w:rsidRPr="00B4073F">
        <w:rPr>
          <w:rFonts w:ascii="Arial" w:hAnsi="Arial"/>
          <w:b/>
          <w:bCs/>
          <w:color w:val="000000"/>
          <w:highlight w:val="yellow"/>
        </w:rPr>
        <w:t xml:space="preserve">the </w:t>
      </w:r>
      <w:r w:rsidRPr="00C1281F">
        <w:rPr>
          <w:rFonts w:ascii="Arial" w:hAnsi="Arial"/>
          <w:b/>
          <w:bCs/>
          <w:color w:val="000000"/>
          <w:highlight w:val="yellow"/>
        </w:rPr>
        <w:t xml:space="preserve">Seller to </w:t>
      </w:r>
      <w:r w:rsidRPr="00B4073F">
        <w:rPr>
          <w:rFonts w:ascii="Arial" w:hAnsi="Arial"/>
          <w:b/>
          <w:bCs/>
          <w:color w:val="000000"/>
          <w:highlight w:val="yellow"/>
        </w:rPr>
        <w:t>add its tender submission date</w:t>
      </w:r>
      <w:r w:rsidRPr="00764B0C">
        <w:rPr>
          <w:rFonts w:ascii="Arial" w:hAnsi="Arial"/>
          <w:b/>
          <w:highlight w:val="yellow"/>
        </w:rPr>
        <w:t>]</w:t>
      </w:r>
      <w:r w:rsidRPr="00764B0C">
        <w:rPr>
          <w:rFonts w:ascii="Arial" w:hAnsi="Arial"/>
        </w:rPr>
        <w:t>, the content of which is known to the Parties (hereinafter referred to as the "</w:t>
      </w:r>
      <w:r>
        <w:rPr>
          <w:rFonts w:ascii="Arial" w:hAnsi="Arial"/>
          <w:b/>
        </w:rPr>
        <w:t>Tender</w:t>
      </w:r>
      <w:r w:rsidRPr="00764B0C">
        <w:rPr>
          <w:rFonts w:ascii="Arial" w:hAnsi="Arial"/>
        </w:rPr>
        <w:t>").</w:t>
      </w:r>
      <w:r w:rsidRPr="00764B0C">
        <w:rPr>
          <w:rFonts w:ascii="Arial" w:hAnsi="Arial"/>
          <w:color w:val="000000"/>
        </w:rPr>
        <w:t xml:space="preserve"> </w:t>
      </w:r>
    </w:p>
    <w:p w14:paraId="51871F99" w14:textId="1F7EC10A" w:rsidR="006207FD" w:rsidRPr="00764B0C" w:rsidRDefault="006207FD" w:rsidP="006207FD">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 xml:space="preserve">When interpreting the content </w:t>
      </w:r>
      <w:r>
        <w:rPr>
          <w:rFonts w:ascii="Arial" w:hAnsi="Arial"/>
          <w:color w:val="000000"/>
        </w:rPr>
        <w:t xml:space="preserve">of this </w:t>
      </w:r>
      <w:r w:rsidR="00A23753">
        <w:rPr>
          <w:rFonts w:ascii="Arial" w:hAnsi="Arial"/>
          <w:color w:val="000000"/>
        </w:rPr>
        <w:t>Contract</w:t>
      </w:r>
      <w:r w:rsidRPr="00764B0C">
        <w:rPr>
          <w:rFonts w:ascii="Arial" w:hAnsi="Arial"/>
          <w:color w:val="000000"/>
        </w:rPr>
        <w:t xml:space="preserve">, the Parties are obliged to </w:t>
      </w:r>
      <w:proofErr w:type="gramStart"/>
      <w:r w:rsidRPr="00764B0C">
        <w:rPr>
          <w:rFonts w:ascii="Arial" w:hAnsi="Arial"/>
          <w:color w:val="000000"/>
        </w:rPr>
        <w:t>take into account</w:t>
      </w:r>
      <w:proofErr w:type="gramEnd"/>
      <w:r w:rsidRPr="00764B0C">
        <w:rPr>
          <w:rFonts w:ascii="Arial" w:hAnsi="Arial"/>
          <w:color w:val="000000"/>
        </w:rPr>
        <w:t xml:space="preserve"> the tender conditions and the purpose related to the </w:t>
      </w:r>
      <w:r w:rsidR="001C12F6">
        <w:rPr>
          <w:rFonts w:ascii="Arial" w:hAnsi="Arial"/>
          <w:color w:val="000000"/>
        </w:rPr>
        <w:t>tender</w:t>
      </w:r>
      <w:r w:rsidRPr="00764B0C">
        <w:rPr>
          <w:rFonts w:ascii="Arial" w:hAnsi="Arial"/>
          <w:color w:val="000000"/>
        </w:rPr>
        <w:t xml:space="preserve"> procedure. The provisions of laws and regulations on interpretation of legal conduct are not affected by this.</w:t>
      </w:r>
      <w:r w:rsidR="00934900">
        <w:rPr>
          <w:rFonts w:ascii="Arial" w:hAnsi="Arial"/>
          <w:color w:val="000000"/>
        </w:rPr>
        <w:t xml:space="preserve"> Tender conditions have been determined in the invitation for tender submission and tender documentation to the tender procedure </w:t>
      </w:r>
      <w:r w:rsidR="00934900" w:rsidRPr="00764B0C">
        <w:rPr>
          <w:rFonts w:ascii="Arial" w:hAnsi="Arial"/>
        </w:rPr>
        <w:t>(hereinafter referred to as the "</w:t>
      </w:r>
      <w:r w:rsidR="00934900">
        <w:rPr>
          <w:rFonts w:ascii="Arial" w:hAnsi="Arial"/>
          <w:b/>
        </w:rPr>
        <w:t>Tender Documentation</w:t>
      </w:r>
      <w:r w:rsidR="00934900" w:rsidRPr="00764B0C">
        <w:rPr>
          <w:rFonts w:ascii="Arial" w:hAnsi="Arial"/>
        </w:rPr>
        <w:t>").</w:t>
      </w:r>
    </w:p>
    <w:p w14:paraId="47D40BC5" w14:textId="37248874" w:rsidR="006207FD" w:rsidRPr="00764B0C" w:rsidRDefault="006207FD" w:rsidP="006207FD">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Th</w:t>
      </w:r>
      <w:r>
        <w:rPr>
          <w:rFonts w:ascii="Arial" w:hAnsi="Arial"/>
          <w:color w:val="000000"/>
        </w:rPr>
        <w:t>is</w:t>
      </w:r>
      <w:r w:rsidRPr="00764B0C">
        <w:rPr>
          <w:rFonts w:ascii="Arial" w:hAnsi="Arial"/>
          <w:color w:val="000000"/>
        </w:rPr>
        <w:t xml:space="preserve"> </w:t>
      </w:r>
      <w:r w:rsidR="00A23753">
        <w:rPr>
          <w:rFonts w:ascii="Arial" w:hAnsi="Arial"/>
          <w:color w:val="000000"/>
        </w:rPr>
        <w:t>Contract</w:t>
      </w:r>
      <w:r w:rsidRPr="00764B0C">
        <w:rPr>
          <w:rFonts w:ascii="Arial" w:hAnsi="Arial"/>
          <w:color w:val="000000"/>
        </w:rPr>
        <w:t xml:space="preserve"> regulates the method for conclusion of individual </w:t>
      </w:r>
      <w:r w:rsidRPr="00815DE0">
        <w:rPr>
          <w:rFonts w:ascii="Arial" w:hAnsi="Arial"/>
          <w:color w:val="000000"/>
        </w:rPr>
        <w:t>partial</w:t>
      </w:r>
      <w:r w:rsidRPr="00764B0C">
        <w:rPr>
          <w:rFonts w:ascii="Arial" w:hAnsi="Arial"/>
          <w:color w:val="000000"/>
        </w:rPr>
        <w:t xml:space="preserve"> contracts, conditions for execution of individual deliveries on the part of the Seller, as well as other rights and obligations of the Parties related to the </w:t>
      </w:r>
      <w:r>
        <w:rPr>
          <w:rFonts w:ascii="Arial" w:hAnsi="Arial"/>
          <w:color w:val="000000"/>
        </w:rPr>
        <w:t>realisation</w:t>
      </w:r>
      <w:r w:rsidRPr="00764B0C">
        <w:rPr>
          <w:rFonts w:ascii="Arial" w:hAnsi="Arial"/>
          <w:color w:val="000000"/>
        </w:rPr>
        <w:t xml:space="preserve"> of the individual </w:t>
      </w:r>
      <w:r>
        <w:rPr>
          <w:rFonts w:ascii="Arial" w:hAnsi="Arial"/>
          <w:color w:val="000000"/>
        </w:rPr>
        <w:t>partial</w:t>
      </w:r>
      <w:r w:rsidRPr="00764B0C">
        <w:rPr>
          <w:rFonts w:ascii="Arial" w:hAnsi="Arial"/>
          <w:color w:val="000000"/>
        </w:rPr>
        <w:t xml:space="preserve"> contracts concluded hereunder.</w:t>
      </w:r>
    </w:p>
    <w:p w14:paraId="2CD46094" w14:textId="77777777" w:rsidR="006207FD" w:rsidRPr="00764B0C" w:rsidRDefault="006207FD" w:rsidP="006207FD">
      <w:pPr>
        <w:spacing w:after="120"/>
        <w:jc w:val="center"/>
        <w:rPr>
          <w:rFonts w:ascii="Arial" w:eastAsia="Times New Roman" w:hAnsi="Arial" w:cs="Arial"/>
          <w:b/>
          <w:bCs/>
        </w:rPr>
      </w:pPr>
    </w:p>
    <w:p w14:paraId="6A89E9B3" w14:textId="2E62A1B8" w:rsidR="006207FD" w:rsidRPr="00764B0C" w:rsidRDefault="006207FD" w:rsidP="006207FD">
      <w:pPr>
        <w:spacing w:after="120"/>
        <w:jc w:val="center"/>
        <w:rPr>
          <w:rFonts w:ascii="Arial" w:hAnsi="Arial" w:cs="Arial"/>
        </w:rPr>
      </w:pPr>
      <w:r w:rsidRPr="00764B0C">
        <w:rPr>
          <w:rFonts w:ascii="Arial Black" w:hAnsi="Arial Black"/>
          <w:b/>
          <w:bCs/>
        </w:rPr>
        <w:t>II.</w:t>
      </w:r>
      <w:r w:rsidRPr="00764B0C">
        <w:rPr>
          <w:rFonts w:ascii="Arial Black" w:hAnsi="Arial Black"/>
          <w:b/>
          <w:bCs/>
        </w:rPr>
        <w:tab/>
        <w:t>SUBJECT</w:t>
      </w:r>
      <w:r>
        <w:rPr>
          <w:rFonts w:ascii="Arial Black" w:hAnsi="Arial Black"/>
          <w:b/>
          <w:bCs/>
        </w:rPr>
        <w:t xml:space="preserve"> MATTER</w:t>
      </w:r>
      <w:r w:rsidRPr="00764B0C">
        <w:rPr>
          <w:rFonts w:ascii="Arial Black" w:hAnsi="Arial Black"/>
          <w:b/>
          <w:bCs/>
        </w:rPr>
        <w:t xml:space="preserve"> OF THE </w:t>
      </w:r>
      <w:r w:rsidR="00A23753">
        <w:rPr>
          <w:rFonts w:ascii="Arial Black" w:hAnsi="Arial Black"/>
          <w:b/>
          <w:bCs/>
        </w:rPr>
        <w:t>CONTRACT</w:t>
      </w:r>
    </w:p>
    <w:p w14:paraId="6E12118D" w14:textId="51968DFE" w:rsidR="00901289" w:rsidRPr="00901289" w:rsidRDefault="006207FD" w:rsidP="00901289">
      <w:pPr>
        <w:widowControl w:val="0"/>
        <w:numPr>
          <w:ilvl w:val="0"/>
          <w:numId w:val="21"/>
        </w:numPr>
        <w:tabs>
          <w:tab w:val="left" w:pos="284"/>
        </w:tabs>
        <w:spacing w:after="120"/>
        <w:ind w:left="284" w:hanging="284"/>
        <w:jc w:val="both"/>
        <w:rPr>
          <w:rFonts w:ascii="Arial" w:hAnsi="Arial" w:cs="Arial"/>
        </w:rPr>
      </w:pPr>
      <w:bookmarkStart w:id="1" w:name="_Hlk42586060"/>
      <w:r w:rsidRPr="00AE59B4">
        <w:rPr>
          <w:rFonts w:ascii="Arial" w:hAnsi="Arial"/>
        </w:rPr>
        <w:t xml:space="preserve">The subject </w:t>
      </w:r>
      <w:r>
        <w:rPr>
          <w:rFonts w:ascii="Arial" w:hAnsi="Arial"/>
        </w:rPr>
        <w:t xml:space="preserve">matter </w:t>
      </w:r>
      <w:r w:rsidRPr="00AE59B4">
        <w:rPr>
          <w:rFonts w:ascii="Arial" w:hAnsi="Arial"/>
        </w:rPr>
        <w:t xml:space="preserve">of this </w:t>
      </w:r>
      <w:r w:rsidR="00A23753">
        <w:rPr>
          <w:rFonts w:ascii="Arial" w:hAnsi="Arial"/>
        </w:rPr>
        <w:t>Contract</w:t>
      </w:r>
      <w:r w:rsidRPr="00AE59B4">
        <w:rPr>
          <w:rFonts w:ascii="Arial" w:hAnsi="Arial"/>
        </w:rPr>
        <w:t xml:space="preserve"> is the obligation of the Seller </w:t>
      </w:r>
      <w:bookmarkStart w:id="2" w:name="_Hlk78963677"/>
      <w:r w:rsidRPr="00AE59B4">
        <w:rPr>
          <w:rFonts w:ascii="Arial" w:hAnsi="Arial"/>
        </w:rPr>
        <w:t xml:space="preserve">to produce and deliver to the Buyer </w:t>
      </w:r>
    </w:p>
    <w:p w14:paraId="6278B383" w14:textId="5042A3C8" w:rsidR="00901289" w:rsidRPr="00901289" w:rsidRDefault="002C7DD4" w:rsidP="00901289">
      <w:pPr>
        <w:pStyle w:val="Odstavecseseznamem"/>
        <w:widowControl w:val="0"/>
        <w:numPr>
          <w:ilvl w:val="0"/>
          <w:numId w:val="39"/>
        </w:numPr>
        <w:tabs>
          <w:tab w:val="left" w:pos="284"/>
        </w:tabs>
        <w:spacing w:after="120"/>
        <w:jc w:val="both"/>
        <w:rPr>
          <w:rFonts w:ascii="Arial" w:hAnsi="Arial" w:cs="Arial"/>
        </w:rPr>
      </w:pPr>
      <w:r>
        <w:rPr>
          <w:rFonts w:ascii="Arial" w:hAnsi="Arial"/>
        </w:rPr>
        <w:t xml:space="preserve">high security </w:t>
      </w:r>
      <w:r w:rsidR="000C6E33">
        <w:rPr>
          <w:rFonts w:ascii="Arial" w:hAnsi="Arial"/>
        </w:rPr>
        <w:t>sewing</w:t>
      </w:r>
      <w:r>
        <w:rPr>
          <w:rFonts w:ascii="Arial" w:hAnsi="Arial"/>
        </w:rPr>
        <w:t xml:space="preserve"> thread </w:t>
      </w:r>
      <w:r w:rsidR="00BD67A3">
        <w:rPr>
          <w:rFonts w:ascii="Arial" w:hAnsi="Arial"/>
        </w:rPr>
        <w:t>for</w:t>
      </w:r>
      <w:r>
        <w:rPr>
          <w:rFonts w:ascii="Arial" w:hAnsi="Arial"/>
        </w:rPr>
        <w:t xml:space="preserve"> passport books</w:t>
      </w:r>
      <w:r w:rsidR="00901289">
        <w:rPr>
          <w:rFonts w:ascii="Arial" w:hAnsi="Arial"/>
        </w:rPr>
        <w:t xml:space="preserve"> </w:t>
      </w:r>
      <w:r w:rsidR="00901289" w:rsidRPr="00901289">
        <w:rPr>
          <w:rFonts w:ascii="Arial" w:hAnsi="Arial"/>
        </w:rPr>
        <w:t xml:space="preserve">(hereinafter referred to as the </w:t>
      </w:r>
      <w:r w:rsidR="00901289" w:rsidRPr="00901289">
        <w:rPr>
          <w:rFonts w:ascii="Arial" w:hAnsi="Arial" w:cs="Arial"/>
          <w:cs/>
        </w:rPr>
        <w:t>“</w:t>
      </w:r>
      <w:r w:rsidR="007E75F9" w:rsidRPr="007E75F9">
        <w:rPr>
          <w:rFonts w:ascii="Arial" w:hAnsi="Arial"/>
          <w:b/>
          <w:bCs/>
        </w:rPr>
        <w:t xml:space="preserve">High security </w:t>
      </w:r>
      <w:r w:rsidR="000C6E33">
        <w:rPr>
          <w:rFonts w:ascii="Arial" w:hAnsi="Arial"/>
          <w:b/>
          <w:bCs/>
        </w:rPr>
        <w:t>sewing</w:t>
      </w:r>
      <w:r w:rsidR="007E75F9" w:rsidRPr="007E75F9">
        <w:rPr>
          <w:rFonts w:ascii="Arial" w:hAnsi="Arial"/>
          <w:b/>
          <w:bCs/>
        </w:rPr>
        <w:t xml:space="preserve"> </w:t>
      </w:r>
      <w:r w:rsidR="001C12DF" w:rsidRPr="007E75F9">
        <w:rPr>
          <w:rFonts w:ascii="Arial" w:hAnsi="Arial"/>
          <w:b/>
          <w:bCs/>
        </w:rPr>
        <w:t>thread</w:t>
      </w:r>
      <w:r w:rsidR="00901289" w:rsidRPr="00901289">
        <w:rPr>
          <w:rFonts w:ascii="Arial" w:hAnsi="Arial" w:cs="Arial"/>
          <w:cs/>
        </w:rPr>
        <w:t>”</w:t>
      </w:r>
      <w:r w:rsidR="00901289" w:rsidRPr="00901289">
        <w:rPr>
          <w:rFonts w:ascii="Arial" w:hAnsi="Arial"/>
        </w:rPr>
        <w:t xml:space="preserve">) pursuant to the technical specification according to paragraph 3 of this </w:t>
      </w:r>
      <w:proofErr w:type="gramStart"/>
      <w:r w:rsidR="00901289" w:rsidRPr="00901289">
        <w:rPr>
          <w:rFonts w:ascii="Arial" w:hAnsi="Arial"/>
        </w:rPr>
        <w:t>Article</w:t>
      </w:r>
      <w:r w:rsidR="00B838D1">
        <w:rPr>
          <w:rFonts w:ascii="Arial" w:hAnsi="Arial"/>
        </w:rPr>
        <w:t>;</w:t>
      </w:r>
      <w:proofErr w:type="gramEnd"/>
      <w:r w:rsidR="00901289" w:rsidRPr="00901289">
        <w:rPr>
          <w:rFonts w:ascii="Arial" w:hAnsi="Arial"/>
        </w:rPr>
        <w:t xml:space="preserve"> </w:t>
      </w:r>
    </w:p>
    <w:p w14:paraId="2714EB5D" w14:textId="290478FE" w:rsidR="00901289" w:rsidRPr="00901289" w:rsidRDefault="000C6E33" w:rsidP="00901289">
      <w:pPr>
        <w:pStyle w:val="Odstavecseseznamem"/>
        <w:widowControl w:val="0"/>
        <w:numPr>
          <w:ilvl w:val="0"/>
          <w:numId w:val="39"/>
        </w:numPr>
        <w:tabs>
          <w:tab w:val="left" w:pos="284"/>
        </w:tabs>
        <w:spacing w:after="120"/>
        <w:jc w:val="both"/>
        <w:rPr>
          <w:rFonts w:ascii="Arial" w:hAnsi="Arial" w:cs="Arial"/>
        </w:rPr>
      </w:pPr>
      <w:r>
        <w:rPr>
          <w:rFonts w:ascii="Arial" w:hAnsi="Arial" w:cs="Arial"/>
        </w:rPr>
        <w:t>sewing</w:t>
      </w:r>
      <w:r w:rsidR="007E75F9" w:rsidRPr="002A338B">
        <w:rPr>
          <w:rFonts w:ascii="Arial" w:hAnsi="Arial" w:cs="Arial"/>
        </w:rPr>
        <w:t xml:space="preserve"> thread </w:t>
      </w:r>
      <w:r w:rsidR="00BD67A3" w:rsidRPr="002A338B">
        <w:rPr>
          <w:rFonts w:ascii="Arial" w:hAnsi="Arial" w:cs="Arial"/>
        </w:rPr>
        <w:t>for</w:t>
      </w:r>
      <w:r w:rsidR="007E75F9" w:rsidRPr="002A338B">
        <w:rPr>
          <w:rFonts w:ascii="Arial" w:hAnsi="Arial" w:cs="Arial"/>
        </w:rPr>
        <w:t xml:space="preserve"> passport books</w:t>
      </w:r>
      <w:r w:rsidR="00364DC9">
        <w:rPr>
          <w:rFonts w:ascii="Arial" w:hAnsi="Arial" w:cs="Arial"/>
        </w:rPr>
        <w:t xml:space="preserve"> (</w:t>
      </w:r>
      <w:r w:rsidR="00364DC9" w:rsidRPr="00901289">
        <w:rPr>
          <w:rFonts w:ascii="Arial" w:hAnsi="Arial"/>
        </w:rPr>
        <w:t xml:space="preserve">hereinafter referred to as the </w:t>
      </w:r>
      <w:r w:rsidR="00364DC9" w:rsidRPr="00901289">
        <w:rPr>
          <w:rFonts w:ascii="Arial" w:hAnsi="Arial" w:cs="Arial"/>
          <w:cs/>
        </w:rPr>
        <w:t>“</w:t>
      </w:r>
      <w:r w:rsidR="007E75F9" w:rsidRPr="007E75F9">
        <w:rPr>
          <w:rFonts w:ascii="Arial" w:hAnsi="Arial" w:cs="Arial" w:hint="cs"/>
          <w:b/>
          <w:bCs/>
          <w:cs/>
        </w:rPr>
        <w:t>S</w:t>
      </w:r>
      <w:r>
        <w:rPr>
          <w:rFonts w:ascii="Arial" w:hAnsi="Arial" w:cs="Arial" w:hint="cs"/>
          <w:b/>
          <w:bCs/>
          <w:cs/>
        </w:rPr>
        <w:t>ew</w:t>
      </w:r>
      <w:r w:rsidR="007E75F9" w:rsidRPr="007E75F9">
        <w:rPr>
          <w:rFonts w:ascii="Arial" w:hAnsi="Arial" w:cs="Arial" w:hint="cs"/>
          <w:b/>
          <w:bCs/>
          <w:cs/>
        </w:rPr>
        <w:t xml:space="preserve">ing </w:t>
      </w:r>
      <w:r w:rsidR="007E75F9" w:rsidRPr="007E75F9">
        <w:rPr>
          <w:rFonts w:ascii="Arial" w:hAnsi="Arial"/>
          <w:b/>
          <w:bCs/>
        </w:rPr>
        <w:t>t</w:t>
      </w:r>
      <w:r w:rsidR="001C12DF" w:rsidRPr="007E75F9">
        <w:rPr>
          <w:rFonts w:ascii="Arial" w:hAnsi="Arial"/>
          <w:b/>
          <w:bCs/>
        </w:rPr>
        <w:t>hread</w:t>
      </w:r>
      <w:r w:rsidR="00364DC9" w:rsidRPr="00901289">
        <w:rPr>
          <w:rFonts w:ascii="Arial" w:hAnsi="Arial" w:cs="Arial"/>
          <w:cs/>
        </w:rPr>
        <w:t>”</w:t>
      </w:r>
      <w:r w:rsidR="00364DC9" w:rsidRPr="00901289">
        <w:rPr>
          <w:rFonts w:ascii="Arial" w:hAnsi="Arial"/>
        </w:rPr>
        <w:t>)</w:t>
      </w:r>
      <w:r w:rsidR="00B838D1">
        <w:rPr>
          <w:rFonts w:ascii="Arial" w:hAnsi="Arial"/>
        </w:rPr>
        <w:t xml:space="preserve"> </w:t>
      </w:r>
      <w:r w:rsidR="00B838D1" w:rsidRPr="00901289">
        <w:rPr>
          <w:rFonts w:ascii="Arial" w:hAnsi="Arial"/>
        </w:rPr>
        <w:t xml:space="preserve">pursuant to the technical specification according to paragraph </w:t>
      </w:r>
      <w:r w:rsidR="00B838D1">
        <w:rPr>
          <w:rFonts w:ascii="Arial" w:hAnsi="Arial"/>
        </w:rPr>
        <w:t>4</w:t>
      </w:r>
      <w:r w:rsidR="00B838D1" w:rsidRPr="00901289">
        <w:rPr>
          <w:rFonts w:ascii="Arial" w:hAnsi="Arial"/>
        </w:rPr>
        <w:t xml:space="preserve"> of this </w:t>
      </w:r>
      <w:proofErr w:type="gramStart"/>
      <w:r w:rsidR="00B838D1" w:rsidRPr="00901289">
        <w:rPr>
          <w:rFonts w:ascii="Arial" w:hAnsi="Arial"/>
        </w:rPr>
        <w:t>Article</w:t>
      </w:r>
      <w:r w:rsidR="00B838D1">
        <w:rPr>
          <w:rFonts w:ascii="Arial" w:hAnsi="Arial"/>
        </w:rPr>
        <w:t>;</w:t>
      </w:r>
      <w:proofErr w:type="gramEnd"/>
    </w:p>
    <w:p w14:paraId="6CD7345B" w14:textId="4B669404" w:rsidR="00901289" w:rsidRPr="00901289" w:rsidRDefault="00901289" w:rsidP="00901289">
      <w:pPr>
        <w:tabs>
          <w:tab w:val="left" w:pos="284"/>
        </w:tabs>
        <w:ind w:left="720"/>
        <w:jc w:val="both"/>
        <w:rPr>
          <w:rFonts w:ascii="Arial" w:hAnsi="Arial"/>
        </w:rPr>
      </w:pPr>
      <w:bookmarkStart w:id="3" w:name="_Hlk78963756"/>
      <w:bookmarkEnd w:id="2"/>
      <w:r w:rsidRPr="00901289">
        <w:rPr>
          <w:rFonts w:ascii="Arial" w:hAnsi="Arial"/>
        </w:rPr>
        <w:t>(</w:t>
      </w:r>
      <w:r w:rsidR="00B937DD">
        <w:rPr>
          <w:rFonts w:ascii="Arial" w:hAnsi="Arial"/>
        </w:rPr>
        <w:t>collectively</w:t>
      </w:r>
      <w:r w:rsidRPr="00901289">
        <w:rPr>
          <w:rFonts w:ascii="Arial" w:hAnsi="Arial"/>
        </w:rPr>
        <w:t xml:space="preserve"> referred to as the “</w:t>
      </w:r>
      <w:r w:rsidR="001063FE">
        <w:rPr>
          <w:rFonts w:ascii="Arial" w:hAnsi="Arial"/>
        </w:rPr>
        <w:t>Goods</w:t>
      </w:r>
      <w:r w:rsidRPr="00901289">
        <w:rPr>
          <w:rFonts w:ascii="Arial" w:hAnsi="Arial"/>
        </w:rPr>
        <w:t>”)</w:t>
      </w:r>
    </w:p>
    <w:p w14:paraId="5385B7C6" w14:textId="5D0A4370" w:rsidR="00901289" w:rsidRDefault="00901289" w:rsidP="00901289">
      <w:pPr>
        <w:tabs>
          <w:tab w:val="left" w:pos="284"/>
        </w:tabs>
        <w:ind w:left="284"/>
        <w:jc w:val="both"/>
        <w:rPr>
          <w:rFonts w:ascii="Arial" w:hAnsi="Arial" w:cs="Arial"/>
        </w:rPr>
      </w:pPr>
      <w:r w:rsidRPr="00901289">
        <w:rPr>
          <w:rFonts w:ascii="Arial" w:hAnsi="Arial"/>
        </w:rPr>
        <w:lastRenderedPageBreak/>
        <w:t xml:space="preserve">in the amount as required by the Buyer in partial contracts, and transfer to the Buyer the ownership title to the delivered </w:t>
      </w:r>
      <w:r w:rsidR="001063FE">
        <w:rPr>
          <w:rFonts w:ascii="Arial" w:hAnsi="Arial"/>
        </w:rPr>
        <w:t>Goods.</w:t>
      </w:r>
      <w:bookmarkEnd w:id="3"/>
    </w:p>
    <w:p w14:paraId="7EA375AA" w14:textId="7279CB99" w:rsidR="00901289" w:rsidRPr="00901289" w:rsidRDefault="006207FD" w:rsidP="00901289">
      <w:pPr>
        <w:pStyle w:val="Odstavecseseznamem"/>
        <w:numPr>
          <w:ilvl w:val="0"/>
          <w:numId w:val="40"/>
        </w:numPr>
        <w:spacing w:after="120"/>
        <w:ind w:left="426" w:hanging="426"/>
        <w:contextualSpacing w:val="0"/>
        <w:jc w:val="both"/>
        <w:rPr>
          <w:rFonts w:ascii="Arial" w:hAnsi="Arial"/>
          <w:color w:val="000000"/>
        </w:rPr>
      </w:pPr>
      <w:r w:rsidRPr="00901289">
        <w:rPr>
          <w:rFonts w:ascii="Arial" w:hAnsi="Arial"/>
        </w:rPr>
        <w:t>The Buyer undertak</w:t>
      </w:r>
      <w:r w:rsidRPr="00901289">
        <w:rPr>
          <w:rFonts w:ascii="Arial" w:hAnsi="Arial"/>
          <w:color w:val="000000"/>
        </w:rPr>
        <w:t xml:space="preserve">es to accept the </w:t>
      </w:r>
      <w:r w:rsidR="001063FE">
        <w:rPr>
          <w:rFonts w:ascii="Arial" w:hAnsi="Arial"/>
        </w:rPr>
        <w:t>Goods</w:t>
      </w:r>
      <w:r w:rsidRPr="00901289">
        <w:rPr>
          <w:rFonts w:ascii="Arial" w:hAnsi="Arial"/>
          <w:color w:val="000000"/>
        </w:rPr>
        <w:t xml:space="preserve">, duly delivered as regards the required quantity, type and quality of the </w:t>
      </w:r>
      <w:r w:rsidR="001063FE">
        <w:rPr>
          <w:rFonts w:ascii="Arial" w:hAnsi="Arial"/>
        </w:rPr>
        <w:t>Goods</w:t>
      </w:r>
      <w:r w:rsidRPr="00901289">
        <w:rPr>
          <w:rFonts w:ascii="Arial" w:hAnsi="Arial"/>
          <w:color w:val="000000"/>
        </w:rPr>
        <w:t xml:space="preserve">, on the required date and pay for the </w:t>
      </w:r>
      <w:r w:rsidR="001063FE">
        <w:rPr>
          <w:rFonts w:ascii="Arial" w:hAnsi="Arial"/>
        </w:rPr>
        <w:t>Goods</w:t>
      </w:r>
      <w:r w:rsidRPr="00901289">
        <w:rPr>
          <w:rFonts w:ascii="Arial" w:hAnsi="Arial"/>
          <w:color w:val="000000"/>
        </w:rPr>
        <w:t xml:space="preserve"> the price specified under Article V hereof.</w:t>
      </w:r>
      <w:bookmarkEnd w:id="1"/>
    </w:p>
    <w:p w14:paraId="411F69BD" w14:textId="2BA261AC" w:rsidR="006207FD" w:rsidRPr="00901289" w:rsidRDefault="006207FD" w:rsidP="00901289">
      <w:pPr>
        <w:pStyle w:val="Odstavecseseznamem"/>
        <w:numPr>
          <w:ilvl w:val="0"/>
          <w:numId w:val="40"/>
        </w:numPr>
        <w:spacing w:after="120"/>
        <w:ind w:left="425" w:hanging="425"/>
        <w:contextualSpacing w:val="0"/>
        <w:jc w:val="both"/>
        <w:rPr>
          <w:rFonts w:ascii="Arial" w:hAnsi="Arial"/>
          <w:color w:val="000000"/>
        </w:rPr>
      </w:pPr>
      <w:r w:rsidRPr="00901289">
        <w:rPr>
          <w:rFonts w:ascii="Arial" w:hAnsi="Arial"/>
          <w:color w:val="000000"/>
        </w:rPr>
        <w:t xml:space="preserve">The </w:t>
      </w:r>
      <w:r w:rsidR="007E75F9">
        <w:rPr>
          <w:rFonts w:ascii="Arial" w:hAnsi="Arial"/>
          <w:color w:val="000000"/>
        </w:rPr>
        <w:t xml:space="preserve">High security </w:t>
      </w:r>
      <w:r w:rsidR="000C6E33">
        <w:rPr>
          <w:rFonts w:ascii="Arial" w:hAnsi="Arial"/>
          <w:color w:val="000000"/>
        </w:rPr>
        <w:t>sewing</w:t>
      </w:r>
      <w:r w:rsidR="007E75F9">
        <w:rPr>
          <w:rFonts w:ascii="Arial" w:hAnsi="Arial"/>
          <w:color w:val="000000"/>
        </w:rPr>
        <w:t xml:space="preserve"> </w:t>
      </w:r>
      <w:r w:rsidR="001C12DF">
        <w:rPr>
          <w:rFonts w:ascii="Arial" w:hAnsi="Arial"/>
          <w:color w:val="000000"/>
        </w:rPr>
        <w:t>thread</w:t>
      </w:r>
      <w:r w:rsidRPr="00901289">
        <w:rPr>
          <w:rFonts w:ascii="Arial" w:hAnsi="Arial"/>
          <w:color w:val="000000"/>
        </w:rPr>
        <w:t xml:space="preserve"> shall be produced and supplied in accordance with the </w:t>
      </w:r>
      <w:r w:rsidR="00364DC9">
        <w:rPr>
          <w:rFonts w:ascii="Arial" w:hAnsi="Arial"/>
          <w:color w:val="000000"/>
        </w:rPr>
        <w:t>t</w:t>
      </w:r>
      <w:r w:rsidRPr="00901289">
        <w:rPr>
          <w:rFonts w:ascii="Arial" w:hAnsi="Arial"/>
          <w:color w:val="000000"/>
        </w:rPr>
        <w:t>echnical specification which is divided into:</w:t>
      </w:r>
    </w:p>
    <w:p w14:paraId="6D283C5E" w14:textId="475B6757" w:rsidR="006207FD" w:rsidRPr="00B369B8" w:rsidRDefault="006207FD" w:rsidP="006207FD">
      <w:pPr>
        <w:pStyle w:val="Odstavecseseznamem"/>
        <w:numPr>
          <w:ilvl w:val="1"/>
          <w:numId w:val="23"/>
        </w:numPr>
        <w:jc w:val="both"/>
        <w:rPr>
          <w:rFonts w:ascii="Arial" w:hAnsi="Arial" w:cs="Arial"/>
        </w:rPr>
      </w:pPr>
      <w:r w:rsidRPr="00B369B8">
        <w:rPr>
          <w:rFonts w:ascii="Arial" w:hAnsi="Arial" w:cs="Arial"/>
        </w:rPr>
        <w:t xml:space="preserve">the </w:t>
      </w:r>
      <w:bookmarkStart w:id="4" w:name="_Hlk63325901"/>
      <w:r w:rsidRPr="00B369B8">
        <w:rPr>
          <w:rFonts w:ascii="Arial" w:hAnsi="Arial" w:cs="Arial"/>
        </w:rPr>
        <w:t xml:space="preserve">non-classified part </w:t>
      </w:r>
      <w:bookmarkEnd w:id="4"/>
      <w:r w:rsidRPr="00B369B8">
        <w:rPr>
          <w:rFonts w:ascii="Arial" w:hAnsi="Arial" w:cs="Arial"/>
        </w:rPr>
        <w:t xml:space="preserve">of which </w:t>
      </w:r>
      <w:r>
        <w:rPr>
          <w:rFonts w:ascii="Arial" w:hAnsi="Arial" w:cs="Arial"/>
        </w:rPr>
        <w:t xml:space="preserve">is </w:t>
      </w:r>
      <w:r w:rsidRPr="00AE59B4">
        <w:rPr>
          <w:rFonts w:ascii="Arial" w:hAnsi="Arial"/>
        </w:rPr>
        <w:t xml:space="preserve">set out in Annex 1, which forms an integral part </w:t>
      </w:r>
      <w:r>
        <w:rPr>
          <w:rFonts w:ascii="Arial" w:hAnsi="Arial" w:cs="Arial"/>
        </w:rPr>
        <w:t>of</w:t>
      </w:r>
      <w:r w:rsidRPr="00B369B8">
        <w:rPr>
          <w:rFonts w:ascii="Arial" w:hAnsi="Arial" w:cs="Arial"/>
        </w:rPr>
        <w:t xml:space="preserve"> this </w:t>
      </w:r>
      <w:r w:rsidR="00A23753">
        <w:rPr>
          <w:rFonts w:ascii="Arial" w:hAnsi="Arial" w:cs="Arial"/>
        </w:rPr>
        <w:t>Contract</w:t>
      </w:r>
      <w:r w:rsidRPr="00B369B8">
        <w:rPr>
          <w:rFonts w:ascii="Arial" w:hAnsi="Arial" w:cs="Arial"/>
        </w:rPr>
        <w:t xml:space="preserve">, and </w:t>
      </w:r>
    </w:p>
    <w:p w14:paraId="3BA0D1A4" w14:textId="07F17CBB" w:rsidR="006207FD" w:rsidRPr="00B625E4" w:rsidRDefault="006207FD" w:rsidP="006207FD">
      <w:pPr>
        <w:pStyle w:val="Odstavecseseznamem"/>
        <w:numPr>
          <w:ilvl w:val="1"/>
          <w:numId w:val="23"/>
        </w:numPr>
        <w:jc w:val="both"/>
        <w:rPr>
          <w:rFonts w:ascii="Arial" w:hAnsi="Arial" w:cs="Arial"/>
        </w:rPr>
      </w:pPr>
      <w:r w:rsidRPr="00B625E4">
        <w:rPr>
          <w:rFonts w:ascii="Arial" w:hAnsi="Arial" w:cs="Arial"/>
        </w:rPr>
        <w:t xml:space="preserve">the separate part which contains classified information in </w:t>
      </w:r>
      <w:r w:rsidR="00A64273" w:rsidRPr="00364DC9">
        <w:rPr>
          <w:rFonts w:ascii="Arial" w:eastAsia="Times New Roman" w:hAnsi="Arial" w:cs="Arial"/>
        </w:rPr>
        <w:t xml:space="preserve">confidentiality </w:t>
      </w:r>
      <w:r w:rsidRPr="00B625E4">
        <w:rPr>
          <w:rFonts w:ascii="Arial" w:hAnsi="Arial" w:cs="Arial"/>
        </w:rPr>
        <w:t xml:space="preserve">level "RESTRICTED" (“VYHRAZENÉ”) and which is an integral part of the overall </w:t>
      </w:r>
      <w:r w:rsidR="00364DC9">
        <w:rPr>
          <w:rFonts w:ascii="Arial" w:hAnsi="Arial" w:cs="Arial"/>
        </w:rPr>
        <w:t>t</w:t>
      </w:r>
      <w:r w:rsidRPr="00B625E4">
        <w:rPr>
          <w:rFonts w:ascii="Arial" w:hAnsi="Arial" w:cs="Arial"/>
        </w:rPr>
        <w:t xml:space="preserve">echnical specification. This classified part of </w:t>
      </w:r>
      <w:r w:rsidR="00364DC9">
        <w:rPr>
          <w:rFonts w:ascii="Arial" w:hAnsi="Arial" w:cs="Arial"/>
        </w:rPr>
        <w:t>t</w:t>
      </w:r>
      <w:r w:rsidRPr="00B625E4">
        <w:rPr>
          <w:rFonts w:ascii="Arial" w:hAnsi="Arial" w:cs="Arial"/>
        </w:rPr>
        <w:t xml:space="preserve">echnical specification is established and registered with the Buyer under </w:t>
      </w:r>
      <w:r w:rsidRPr="00745A7A">
        <w:rPr>
          <w:rFonts w:ascii="Arial" w:hAnsi="Arial" w:cs="Arial"/>
        </w:rPr>
        <w:t>No. V</w:t>
      </w:r>
      <w:r w:rsidR="00364DC9">
        <w:rPr>
          <w:rFonts w:ascii="Arial" w:hAnsi="Arial" w:cs="Arial"/>
        </w:rPr>
        <w:t>18</w:t>
      </w:r>
      <w:r w:rsidRPr="00745A7A">
        <w:rPr>
          <w:rFonts w:ascii="Arial" w:hAnsi="Arial" w:cs="Arial"/>
        </w:rPr>
        <w:t>/2017/STC pursuant to Act No. 412/2005 Coll., on protection of classified information and security eligibility, as amended.</w:t>
      </w:r>
      <w:r w:rsidRPr="00B625E4">
        <w:rPr>
          <w:rFonts w:ascii="Arial" w:hAnsi="Arial" w:cs="Arial"/>
        </w:rPr>
        <w:t xml:space="preserve"> </w:t>
      </w:r>
      <w:r w:rsidR="00FD6699">
        <w:rPr>
          <w:rFonts w:ascii="Arial" w:hAnsi="Arial" w:cs="Arial"/>
        </w:rPr>
        <w:t xml:space="preserve">This part of the technical specification containing classified information was </w:t>
      </w:r>
      <w:r w:rsidR="00E8122D">
        <w:rPr>
          <w:rFonts w:ascii="Arial" w:hAnsi="Arial" w:cs="Arial"/>
        </w:rPr>
        <w:t>handed over</w:t>
      </w:r>
      <w:r w:rsidR="00FD6699">
        <w:rPr>
          <w:rFonts w:ascii="Arial" w:hAnsi="Arial" w:cs="Arial"/>
        </w:rPr>
        <w:t xml:space="preserve"> to the Seller’s representative</w:t>
      </w:r>
      <w:r w:rsidR="00AC7CE8">
        <w:rPr>
          <w:rFonts w:ascii="Arial" w:hAnsi="Arial" w:cs="Arial"/>
        </w:rPr>
        <w:t xml:space="preserve"> </w:t>
      </w:r>
      <w:r w:rsidR="00324975">
        <w:rPr>
          <w:rFonts w:ascii="Arial" w:hAnsi="Arial" w:cs="Arial"/>
        </w:rPr>
        <w:t>before signing this Contract</w:t>
      </w:r>
      <w:r w:rsidR="00FD6699" w:rsidRPr="00F817B8">
        <w:rPr>
          <w:rFonts w:ascii="Arial" w:hAnsi="Arial" w:cs="Arial"/>
        </w:rPr>
        <w:t>.</w:t>
      </w:r>
    </w:p>
    <w:p w14:paraId="23976535" w14:textId="77777777" w:rsidR="006207FD" w:rsidRPr="004F1ACF" w:rsidRDefault="006207FD" w:rsidP="006207FD">
      <w:pPr>
        <w:pStyle w:val="Odstavecseseznamem"/>
        <w:ind w:left="567"/>
        <w:jc w:val="both"/>
        <w:rPr>
          <w:rFonts w:ascii="Arial" w:hAnsi="Arial" w:cs="Arial"/>
        </w:rPr>
      </w:pPr>
      <w:r>
        <w:rPr>
          <w:rFonts w:ascii="Arial" w:hAnsi="Arial" w:cs="Arial"/>
        </w:rPr>
        <w:t xml:space="preserve"> </w:t>
      </w:r>
    </w:p>
    <w:p w14:paraId="2AC823F0" w14:textId="30EB2338" w:rsidR="00364DC9" w:rsidRPr="00364DC9" w:rsidRDefault="00364DC9" w:rsidP="00364DC9">
      <w:pPr>
        <w:pStyle w:val="Odstavecseseznamem"/>
        <w:numPr>
          <w:ilvl w:val="0"/>
          <w:numId w:val="1"/>
        </w:numPr>
        <w:spacing w:after="120"/>
        <w:ind w:left="425" w:hanging="425"/>
        <w:contextualSpacing w:val="0"/>
        <w:jc w:val="both"/>
        <w:rPr>
          <w:rFonts w:ascii="Arial" w:hAnsi="Arial"/>
          <w:color w:val="000000"/>
        </w:rPr>
      </w:pPr>
      <w:r>
        <w:rPr>
          <w:rFonts w:ascii="Arial" w:eastAsia="Times New Roman" w:hAnsi="Arial" w:cs="Arial"/>
        </w:rPr>
        <w:t xml:space="preserve">The </w:t>
      </w:r>
      <w:r w:rsidR="000C6E33">
        <w:rPr>
          <w:rFonts w:ascii="Arial" w:hAnsi="Arial"/>
          <w:color w:val="000000"/>
        </w:rPr>
        <w:t>Sewing</w:t>
      </w:r>
      <w:r w:rsidR="007E75F9">
        <w:rPr>
          <w:rFonts w:ascii="Arial" w:hAnsi="Arial"/>
          <w:color w:val="000000"/>
        </w:rPr>
        <w:t xml:space="preserve"> t</w:t>
      </w:r>
      <w:r w:rsidR="001C12DF">
        <w:rPr>
          <w:rFonts w:ascii="Arial" w:hAnsi="Arial"/>
          <w:color w:val="000000"/>
        </w:rPr>
        <w:t>hread</w:t>
      </w:r>
      <w:r w:rsidRPr="00364DC9">
        <w:rPr>
          <w:rFonts w:ascii="Arial" w:hAnsi="Arial"/>
          <w:color w:val="000000"/>
        </w:rPr>
        <w:t xml:space="preserve"> </w:t>
      </w:r>
      <w:r w:rsidRPr="00901289">
        <w:rPr>
          <w:rFonts w:ascii="Arial" w:hAnsi="Arial"/>
          <w:color w:val="000000"/>
        </w:rPr>
        <w:t xml:space="preserve">shall be produced and supplied in accordance with the Technical </w:t>
      </w:r>
      <w:r w:rsidR="00AC7CE8" w:rsidRPr="00901289">
        <w:rPr>
          <w:rFonts w:ascii="Arial" w:hAnsi="Arial"/>
          <w:color w:val="000000"/>
        </w:rPr>
        <w:t>specification,</w:t>
      </w:r>
      <w:r w:rsidRPr="00364DC9">
        <w:rPr>
          <w:rFonts w:ascii="Arial" w:hAnsi="Arial"/>
          <w:color w:val="000000"/>
        </w:rPr>
        <w:t xml:space="preserve"> which is set out in Annex 1, which forms an integral part of this </w:t>
      </w:r>
      <w:r w:rsidR="00A23753">
        <w:rPr>
          <w:rFonts w:ascii="Arial" w:hAnsi="Arial"/>
          <w:color w:val="000000"/>
        </w:rPr>
        <w:t>Contract</w:t>
      </w:r>
      <w:r w:rsidRPr="00364DC9">
        <w:rPr>
          <w:rFonts w:ascii="Arial" w:hAnsi="Arial"/>
          <w:color w:val="000000"/>
        </w:rPr>
        <w:t>.</w:t>
      </w:r>
    </w:p>
    <w:p w14:paraId="19DC1A25" w14:textId="4FE8D62A" w:rsidR="006207FD" w:rsidRPr="00B937DD" w:rsidRDefault="006207FD" w:rsidP="00B937DD">
      <w:pPr>
        <w:pStyle w:val="Odstavecseseznamem"/>
        <w:numPr>
          <w:ilvl w:val="0"/>
          <w:numId w:val="1"/>
        </w:numPr>
        <w:spacing w:after="120"/>
        <w:ind w:left="425" w:hanging="425"/>
        <w:contextualSpacing w:val="0"/>
        <w:jc w:val="both"/>
        <w:rPr>
          <w:rFonts w:ascii="Arial" w:hAnsi="Arial"/>
          <w:color w:val="000000"/>
        </w:rPr>
      </w:pPr>
      <w:r w:rsidRPr="00364DC9">
        <w:rPr>
          <w:rFonts w:ascii="Arial" w:hAnsi="Arial"/>
          <w:color w:val="000000"/>
        </w:rPr>
        <w:t xml:space="preserve">The Seller declares by concluding this </w:t>
      </w:r>
      <w:r w:rsidR="00A23753">
        <w:rPr>
          <w:rFonts w:ascii="Arial" w:hAnsi="Arial"/>
          <w:color w:val="000000"/>
        </w:rPr>
        <w:t>Contract</w:t>
      </w:r>
      <w:r w:rsidRPr="00364DC9">
        <w:rPr>
          <w:rFonts w:ascii="Arial" w:hAnsi="Arial"/>
          <w:color w:val="000000"/>
        </w:rPr>
        <w:t xml:space="preserve"> that it has and for a duration of the</w:t>
      </w:r>
      <w:r w:rsidRPr="00364DC9">
        <w:rPr>
          <w:rFonts w:ascii="Arial" w:eastAsia="Times New Roman" w:hAnsi="Arial" w:cs="Arial"/>
        </w:rPr>
        <w:t xml:space="preserve"> </w:t>
      </w:r>
      <w:r w:rsidR="00A23753">
        <w:rPr>
          <w:rFonts w:ascii="Arial" w:hAnsi="Arial" w:cs="Arial"/>
        </w:rPr>
        <w:t>Contract</w:t>
      </w:r>
      <w:r w:rsidRPr="00364DC9">
        <w:rPr>
          <w:rFonts w:ascii="Arial" w:eastAsia="Times New Roman" w:hAnsi="Arial" w:cs="Arial"/>
        </w:rPr>
        <w:t xml:space="preserve"> shall have established security to assure protection of classified information on the confidentiality level “RESTRICTED” (“VYHRAZENÉ”) or higher. The </w:t>
      </w:r>
      <w:r w:rsidRPr="00364DC9">
        <w:rPr>
          <w:rFonts w:ascii="Arial" w:hAnsi="Arial" w:cs="Arial"/>
        </w:rPr>
        <w:t>Seller</w:t>
      </w:r>
      <w:r w:rsidRPr="00364DC9">
        <w:rPr>
          <w:rFonts w:ascii="Arial" w:eastAsia="Times New Roman" w:hAnsi="Arial" w:cs="Arial"/>
        </w:rPr>
        <w:t xml:space="preserve"> undertakes to maintain in force for the entire period of validity and effectiveness of this </w:t>
      </w:r>
      <w:r w:rsidR="00A23753">
        <w:rPr>
          <w:rFonts w:ascii="Arial" w:hAnsi="Arial" w:cs="Arial"/>
        </w:rPr>
        <w:t>Contract</w:t>
      </w:r>
      <w:r w:rsidRPr="00364DC9">
        <w:rPr>
          <w:rFonts w:ascii="Arial" w:eastAsia="Times New Roman" w:hAnsi="Arial" w:cs="Arial"/>
        </w:rPr>
        <w:t xml:space="preserve"> the authorization to handle classified information on the minimal confidentiality level “RESTRICTED” (“VYHRAZENÉ”), which will be pro</w:t>
      </w:r>
      <w:r w:rsidRPr="00B937DD">
        <w:rPr>
          <w:rFonts w:ascii="Arial" w:eastAsia="Times New Roman" w:hAnsi="Arial" w:cs="Arial"/>
        </w:rPr>
        <w:t xml:space="preserve">ven in the form pursuant to </w:t>
      </w:r>
      <w:r w:rsidRPr="00365394">
        <w:rPr>
          <w:rFonts w:ascii="Arial" w:eastAsia="Times New Roman" w:hAnsi="Arial" w:cs="Arial"/>
        </w:rPr>
        <w:t>Art.</w:t>
      </w:r>
      <w:r w:rsidR="00B937DD" w:rsidRPr="00365394">
        <w:rPr>
          <w:rFonts w:ascii="Arial" w:eastAsia="Times New Roman" w:hAnsi="Arial" w:cs="Arial"/>
        </w:rPr>
        <w:t xml:space="preserve"> </w:t>
      </w:r>
      <w:r w:rsidR="00AC7CE8">
        <w:rPr>
          <w:rFonts w:ascii="Arial" w:eastAsia="Times New Roman" w:hAnsi="Arial" w:cs="Arial"/>
        </w:rPr>
        <w:t xml:space="preserve">15.4 </w:t>
      </w:r>
      <w:r w:rsidRPr="00365394">
        <w:rPr>
          <w:rFonts w:ascii="Arial" w:eastAsia="Times New Roman" w:hAnsi="Arial" w:cs="Arial"/>
        </w:rPr>
        <w:t>of the</w:t>
      </w:r>
      <w:r w:rsidR="00B937DD" w:rsidRPr="00365394">
        <w:rPr>
          <w:rFonts w:ascii="Arial" w:eastAsia="Times New Roman" w:hAnsi="Arial" w:cs="Arial"/>
        </w:rPr>
        <w:t xml:space="preserve"> </w:t>
      </w:r>
      <w:r w:rsidR="00934900" w:rsidRPr="00934900">
        <w:rPr>
          <w:rFonts w:ascii="Arial" w:eastAsia="Times New Roman" w:hAnsi="Arial" w:cs="Arial"/>
        </w:rPr>
        <w:t>Tender Documentation</w:t>
      </w:r>
      <w:r w:rsidRPr="00364DC9">
        <w:rPr>
          <w:rFonts w:ascii="Arial" w:eastAsia="Times New Roman" w:hAnsi="Arial" w:cs="Arial"/>
        </w:rPr>
        <w:t xml:space="preserve">. The </w:t>
      </w:r>
      <w:r w:rsidRPr="00364DC9">
        <w:rPr>
          <w:rFonts w:ascii="Arial" w:hAnsi="Arial" w:cs="Arial"/>
        </w:rPr>
        <w:t>Seller</w:t>
      </w:r>
      <w:r w:rsidRPr="00364DC9">
        <w:rPr>
          <w:rFonts w:ascii="Arial" w:eastAsia="Times New Roman" w:hAnsi="Arial" w:cs="Arial"/>
        </w:rPr>
        <w:t xml:space="preserve"> is obliged to notify the Buyer any changes of the established authorization without delay. The breach of any obligation stated in this provision const</w:t>
      </w:r>
      <w:r w:rsidRPr="00B937DD">
        <w:rPr>
          <w:rFonts w:ascii="Arial" w:hAnsi="Arial"/>
          <w:color w:val="000000"/>
        </w:rPr>
        <w:t xml:space="preserve">itutes a substantial breach of this </w:t>
      </w:r>
      <w:r w:rsidR="00A23753">
        <w:rPr>
          <w:rFonts w:ascii="Arial" w:hAnsi="Arial"/>
          <w:color w:val="000000"/>
        </w:rPr>
        <w:t>Contract</w:t>
      </w:r>
      <w:r w:rsidRPr="00B937DD">
        <w:rPr>
          <w:rFonts w:ascii="Arial" w:hAnsi="Arial"/>
          <w:color w:val="000000"/>
        </w:rPr>
        <w:t xml:space="preserve"> under Article XIII paragraph </w:t>
      </w:r>
      <w:proofErr w:type="gramStart"/>
      <w:r w:rsidR="00B838D1">
        <w:rPr>
          <w:rFonts w:ascii="Arial" w:hAnsi="Arial"/>
          <w:color w:val="000000"/>
        </w:rPr>
        <w:t>3</w:t>
      </w:r>
      <w:r w:rsidRPr="00B937DD">
        <w:rPr>
          <w:rFonts w:ascii="Arial" w:hAnsi="Arial"/>
          <w:color w:val="000000"/>
        </w:rPr>
        <w:t xml:space="preserve"> point</w:t>
      </w:r>
      <w:proofErr w:type="gramEnd"/>
      <w:r w:rsidRPr="00B937DD">
        <w:rPr>
          <w:rFonts w:ascii="Arial" w:hAnsi="Arial"/>
          <w:color w:val="000000"/>
        </w:rPr>
        <w:t xml:space="preserve"> b) hereof.</w:t>
      </w:r>
    </w:p>
    <w:p w14:paraId="599F6931" w14:textId="5EBED672" w:rsidR="006207FD" w:rsidRPr="00B937DD" w:rsidRDefault="006207FD" w:rsidP="00B937DD">
      <w:pPr>
        <w:pStyle w:val="Odstavecseseznamem"/>
        <w:numPr>
          <w:ilvl w:val="0"/>
          <w:numId w:val="1"/>
        </w:numPr>
        <w:spacing w:after="120"/>
        <w:ind w:left="425" w:hanging="425"/>
        <w:contextualSpacing w:val="0"/>
        <w:jc w:val="both"/>
        <w:rPr>
          <w:rFonts w:ascii="Arial" w:eastAsia="Times New Roman" w:hAnsi="Arial" w:cs="Arial"/>
        </w:rPr>
      </w:pPr>
      <w:r w:rsidRPr="00B937DD">
        <w:rPr>
          <w:rFonts w:ascii="Arial" w:hAnsi="Arial"/>
          <w:color w:val="000000"/>
        </w:rPr>
        <w:t>The Seller is obliged to comply with the relevant legal norms concerning the handling of class</w:t>
      </w:r>
      <w:r w:rsidRPr="00745A7A">
        <w:rPr>
          <w:rFonts w:ascii="Arial" w:hAnsi="Arial" w:cs="Arial"/>
        </w:rPr>
        <w:t xml:space="preserve">ified information during the performance of this </w:t>
      </w:r>
      <w:r w:rsidR="00A23753">
        <w:rPr>
          <w:rFonts w:ascii="Arial" w:hAnsi="Arial" w:cs="Arial"/>
        </w:rPr>
        <w:t>Contract</w:t>
      </w:r>
      <w:r w:rsidRPr="00745A7A">
        <w:rPr>
          <w:rFonts w:ascii="Arial" w:hAnsi="Arial" w:cs="Arial"/>
        </w:rPr>
        <w:t xml:space="preserve">. The Seller is also obliged to comply with the Security instructions set out in Annex No. 2 to this </w:t>
      </w:r>
      <w:r w:rsidR="00A23753">
        <w:rPr>
          <w:rFonts w:ascii="Arial" w:hAnsi="Arial" w:cs="Arial"/>
        </w:rPr>
        <w:t>Contract</w:t>
      </w:r>
      <w:r w:rsidRPr="00745A7A">
        <w:rPr>
          <w:rFonts w:ascii="Arial" w:hAnsi="Arial" w:cs="Arial"/>
        </w:rPr>
        <w:t xml:space="preserve"> (hereinafter referred to as the "Security instructions"). T</w:t>
      </w:r>
      <w:r>
        <w:rPr>
          <w:rFonts w:ascii="Arial" w:hAnsi="Arial" w:cs="Arial"/>
        </w:rPr>
        <w:t>he</w:t>
      </w:r>
      <w:r w:rsidRPr="00745A7A">
        <w:rPr>
          <w:rFonts w:ascii="Arial" w:hAnsi="Arial" w:cs="Arial"/>
        </w:rPr>
        <w:t xml:space="preserve"> breach of any obligation stated in this provision constitutes a substantial breach of </w:t>
      </w:r>
      <w:r w:rsidR="00A23753">
        <w:rPr>
          <w:rFonts w:ascii="Arial" w:hAnsi="Arial" w:cs="Arial"/>
        </w:rPr>
        <w:t>Contract</w:t>
      </w:r>
      <w:r w:rsidRPr="00745A7A">
        <w:rPr>
          <w:rFonts w:ascii="Arial" w:hAnsi="Arial" w:cs="Arial"/>
        </w:rPr>
        <w:t xml:space="preserve"> under Article </w:t>
      </w:r>
      <w:r w:rsidRPr="00745A7A">
        <w:rPr>
          <w:rFonts w:ascii="Arial" w:eastAsia="Times New Roman" w:hAnsi="Arial" w:cs="Arial"/>
        </w:rPr>
        <w:t xml:space="preserve">XIII paragraph </w:t>
      </w:r>
      <w:proofErr w:type="gramStart"/>
      <w:r w:rsidR="00B838D1">
        <w:rPr>
          <w:rFonts w:ascii="Arial" w:eastAsia="Times New Roman" w:hAnsi="Arial" w:cs="Arial"/>
        </w:rPr>
        <w:t>3</w:t>
      </w:r>
      <w:r w:rsidRPr="00745A7A">
        <w:rPr>
          <w:rFonts w:ascii="Arial" w:eastAsia="Times New Roman" w:hAnsi="Arial" w:cs="Arial"/>
        </w:rPr>
        <w:t xml:space="preserve"> point</w:t>
      </w:r>
      <w:proofErr w:type="gramEnd"/>
      <w:r w:rsidRPr="00745A7A">
        <w:rPr>
          <w:rFonts w:ascii="Arial" w:eastAsia="Times New Roman" w:hAnsi="Arial" w:cs="Arial"/>
        </w:rPr>
        <w:t xml:space="preserve"> b)</w:t>
      </w:r>
      <w:r w:rsidRPr="00745A7A">
        <w:rPr>
          <w:rFonts w:ascii="Arial" w:hAnsi="Arial" w:cs="Arial"/>
        </w:rPr>
        <w:t xml:space="preserve"> of this </w:t>
      </w:r>
      <w:r w:rsidR="00A23753">
        <w:rPr>
          <w:rFonts w:ascii="Arial" w:hAnsi="Arial" w:cs="Arial"/>
        </w:rPr>
        <w:t>Contract</w:t>
      </w:r>
      <w:r w:rsidRPr="00745A7A">
        <w:rPr>
          <w:rFonts w:ascii="Arial" w:hAnsi="Arial" w:cs="Arial"/>
        </w:rPr>
        <w:t>.</w:t>
      </w:r>
    </w:p>
    <w:p w14:paraId="539358E3" w14:textId="72DE5646" w:rsidR="006207FD" w:rsidRPr="00745A7A" w:rsidRDefault="006207FD" w:rsidP="00B937DD">
      <w:pPr>
        <w:pStyle w:val="Odstavecseseznamem"/>
        <w:numPr>
          <w:ilvl w:val="0"/>
          <w:numId w:val="41"/>
        </w:numPr>
        <w:ind w:left="426" w:hanging="426"/>
        <w:jc w:val="both"/>
        <w:rPr>
          <w:rFonts w:ascii="Arial" w:eastAsia="Times New Roman" w:hAnsi="Arial" w:cs="Arial"/>
        </w:rPr>
      </w:pPr>
      <w:r w:rsidRPr="00745A7A">
        <w:rPr>
          <w:rFonts w:ascii="Arial" w:hAnsi="Arial" w:cs="Arial"/>
        </w:rPr>
        <w:t>The Seller undertakes to ensure</w:t>
      </w:r>
      <w:r>
        <w:rPr>
          <w:rFonts w:ascii="Arial" w:hAnsi="Arial" w:cs="Arial"/>
        </w:rPr>
        <w:t xml:space="preserve"> that</w:t>
      </w:r>
      <w:r w:rsidRPr="00745A7A">
        <w:rPr>
          <w:rFonts w:ascii="Arial" w:hAnsi="Arial" w:cs="Arial"/>
        </w:rPr>
        <w:t xml:space="preserve"> </w:t>
      </w:r>
      <w:r w:rsidRPr="00745A7A">
        <w:rPr>
          <w:rFonts w:ascii="Arial" w:hAnsi="Arial"/>
        </w:rPr>
        <w:t xml:space="preserve">the obligations referred to the preceding paragraphs </w:t>
      </w:r>
      <w:r w:rsidR="001C12DF">
        <w:rPr>
          <w:rFonts w:ascii="Arial" w:hAnsi="Arial"/>
        </w:rPr>
        <w:t>5</w:t>
      </w:r>
      <w:r w:rsidRPr="00745A7A">
        <w:rPr>
          <w:rFonts w:ascii="Arial" w:hAnsi="Arial"/>
        </w:rPr>
        <w:t xml:space="preserve"> and </w:t>
      </w:r>
      <w:r w:rsidR="001C12DF">
        <w:rPr>
          <w:rFonts w:ascii="Arial" w:hAnsi="Arial"/>
        </w:rPr>
        <w:t>6</w:t>
      </w:r>
      <w:r w:rsidRPr="00745A7A">
        <w:rPr>
          <w:rFonts w:ascii="Arial" w:hAnsi="Arial"/>
        </w:rPr>
        <w:t xml:space="preserve"> of this Article shall also apply to </w:t>
      </w:r>
      <w:r w:rsidRPr="00745A7A">
        <w:rPr>
          <w:rFonts w:ascii="Arial" w:hAnsi="Arial" w:cs="Arial"/>
        </w:rPr>
        <w:t xml:space="preserve">any </w:t>
      </w:r>
      <w:r w:rsidRPr="00745A7A">
        <w:rPr>
          <w:rStyle w:val="normaltextrun"/>
          <w:rFonts w:ascii="Arial" w:hAnsi="Arial" w:cs="Arial"/>
        </w:rPr>
        <w:t xml:space="preserve">entity, which shall be participating within the performance of the subject matter of this </w:t>
      </w:r>
      <w:r w:rsidR="00A23753">
        <w:rPr>
          <w:rFonts w:ascii="Arial" w:hAnsi="Arial" w:cs="Arial"/>
        </w:rPr>
        <w:t>Contract</w:t>
      </w:r>
      <w:r w:rsidRPr="00745A7A">
        <w:rPr>
          <w:rStyle w:val="normaltextrun"/>
          <w:rFonts w:ascii="Arial" w:hAnsi="Arial" w:cs="Arial"/>
        </w:rPr>
        <w:t xml:space="preserve"> (i.e. </w:t>
      </w:r>
      <w:r w:rsidRPr="00745A7A">
        <w:rPr>
          <w:rFonts w:ascii="Arial" w:hAnsi="Arial"/>
        </w:rPr>
        <w:t>subcontractors</w:t>
      </w:r>
      <w:r w:rsidRPr="00745A7A">
        <w:rPr>
          <w:rStyle w:val="normaltextrun"/>
          <w:rFonts w:ascii="Arial" w:hAnsi="Arial" w:cs="Arial"/>
        </w:rPr>
        <w:t xml:space="preserve">), that means in particular to secure protection of classified information and </w:t>
      </w:r>
      <w:r w:rsidRPr="00745A7A">
        <w:rPr>
          <w:rFonts w:ascii="Arial" w:hAnsi="Arial" w:cs="Arial"/>
        </w:rPr>
        <w:t xml:space="preserve">to maintain in force for the entire period of validity and effectiveness of this </w:t>
      </w:r>
      <w:r w:rsidR="00A23753">
        <w:rPr>
          <w:rFonts w:ascii="Arial" w:hAnsi="Arial" w:cs="Arial"/>
        </w:rPr>
        <w:t>Contract</w:t>
      </w:r>
      <w:r w:rsidRPr="00745A7A">
        <w:rPr>
          <w:rFonts w:ascii="Arial" w:hAnsi="Arial" w:cs="Arial"/>
        </w:rPr>
        <w:t xml:space="preserve"> the authorization to handle classified information</w:t>
      </w:r>
      <w:r w:rsidRPr="00745A7A">
        <w:rPr>
          <w:rFonts w:ascii="Arial" w:hAnsi="Arial"/>
        </w:rPr>
        <w:t xml:space="preserve"> on the minimal confidentiality level “RESTRICTED” (“VYHRAZENÉ”)</w:t>
      </w:r>
      <w:r w:rsidRPr="00745A7A">
        <w:rPr>
          <w:rFonts w:ascii="Arial" w:hAnsi="Arial" w:cs="Arial"/>
        </w:rPr>
        <w:t xml:space="preserve">, which will be proven in the form </w:t>
      </w:r>
      <w:r w:rsidRPr="00F817B8">
        <w:rPr>
          <w:rFonts w:ascii="Arial" w:hAnsi="Arial" w:cs="Arial"/>
        </w:rPr>
        <w:t xml:space="preserve">pursuant to </w:t>
      </w:r>
      <w:r w:rsidR="00642FB8">
        <w:rPr>
          <w:rFonts w:ascii="Arial" w:eastAsia="Times New Roman" w:hAnsi="Arial" w:cs="Arial"/>
        </w:rPr>
        <w:t xml:space="preserve">15.4 </w:t>
      </w:r>
      <w:r w:rsidR="00642FB8" w:rsidRPr="00365394">
        <w:rPr>
          <w:rFonts w:ascii="Arial" w:eastAsia="Times New Roman" w:hAnsi="Arial" w:cs="Arial"/>
        </w:rPr>
        <w:t xml:space="preserve">of the </w:t>
      </w:r>
      <w:r w:rsidR="00934900" w:rsidRPr="00934900">
        <w:rPr>
          <w:rFonts w:ascii="Arial" w:eastAsia="Times New Roman" w:hAnsi="Arial" w:cs="Arial"/>
        </w:rPr>
        <w:t>Tender Documentation</w:t>
      </w:r>
      <w:r w:rsidRPr="00F817B8">
        <w:rPr>
          <w:rFonts w:ascii="Arial" w:hAnsi="Arial" w:cs="Arial"/>
        </w:rPr>
        <w:t>. The Seller is oblige</w:t>
      </w:r>
      <w:r w:rsidRPr="00745A7A">
        <w:rPr>
          <w:rFonts w:ascii="Arial" w:hAnsi="Arial" w:cs="Arial"/>
        </w:rPr>
        <w:t xml:space="preserve">d to notify the </w:t>
      </w:r>
      <w:r w:rsidRPr="00745A7A">
        <w:rPr>
          <w:rFonts w:ascii="Arial" w:eastAsia="Times New Roman" w:hAnsi="Arial" w:cs="Arial"/>
        </w:rPr>
        <w:t>Buyer</w:t>
      </w:r>
      <w:r>
        <w:rPr>
          <w:rFonts w:ascii="Arial" w:eastAsia="Times New Roman" w:hAnsi="Arial" w:cs="Arial"/>
        </w:rPr>
        <w:t xml:space="preserve"> about</w:t>
      </w:r>
      <w:r w:rsidRPr="00745A7A">
        <w:rPr>
          <w:rFonts w:ascii="Arial" w:hAnsi="Arial" w:cs="Arial"/>
        </w:rPr>
        <w:t xml:space="preserve"> any changes of the </w:t>
      </w:r>
      <w:r w:rsidRPr="00745A7A">
        <w:rPr>
          <w:rFonts w:ascii="Arial" w:hAnsi="Arial" w:cs="Arial"/>
        </w:rPr>
        <w:lastRenderedPageBreak/>
        <w:t xml:space="preserve">established authorization of </w:t>
      </w:r>
      <w:r w:rsidRPr="00745A7A">
        <w:rPr>
          <w:rFonts w:ascii="Arial" w:hAnsi="Arial"/>
        </w:rPr>
        <w:t xml:space="preserve">the subcontractor </w:t>
      </w:r>
      <w:r w:rsidRPr="00745A7A">
        <w:rPr>
          <w:rFonts w:ascii="Arial" w:hAnsi="Arial" w:cs="Arial"/>
        </w:rPr>
        <w:t>without</w:t>
      </w:r>
      <w:r>
        <w:rPr>
          <w:rFonts w:ascii="Arial" w:hAnsi="Arial" w:cs="Arial"/>
        </w:rPr>
        <w:t xml:space="preserve"> any</w:t>
      </w:r>
      <w:r w:rsidRPr="00745A7A">
        <w:rPr>
          <w:rFonts w:ascii="Arial" w:hAnsi="Arial" w:cs="Arial"/>
        </w:rPr>
        <w:t xml:space="preserve"> delay.</w:t>
      </w:r>
      <w:r w:rsidRPr="00745A7A">
        <w:rPr>
          <w:rFonts w:ascii="Arial" w:hAnsi="Arial"/>
        </w:rPr>
        <w:t xml:space="preserve"> The </w:t>
      </w:r>
      <w:r w:rsidRPr="00745A7A">
        <w:rPr>
          <w:rFonts w:ascii="Arial" w:hAnsi="Arial" w:cs="Arial"/>
        </w:rPr>
        <w:t>Seller</w:t>
      </w:r>
      <w:r w:rsidRPr="00745A7A">
        <w:rPr>
          <w:rFonts w:ascii="Arial" w:hAnsi="Arial"/>
        </w:rPr>
        <w:t xml:space="preserve"> is obliged to secure cooperation on the subcontractor side. </w:t>
      </w:r>
      <w:r w:rsidRPr="00745A7A">
        <w:rPr>
          <w:rFonts w:ascii="Arial" w:hAnsi="Arial" w:cs="Arial"/>
        </w:rPr>
        <w:t>T</w:t>
      </w:r>
      <w:r>
        <w:rPr>
          <w:rFonts w:ascii="Arial" w:hAnsi="Arial" w:cs="Arial"/>
        </w:rPr>
        <w:t>he</w:t>
      </w:r>
      <w:r w:rsidRPr="00745A7A">
        <w:rPr>
          <w:rFonts w:ascii="Arial" w:hAnsi="Arial" w:cs="Arial"/>
        </w:rPr>
        <w:t xml:space="preserve"> breach of any obligation stated in this provision </w:t>
      </w:r>
      <w:r w:rsidRPr="00745A7A">
        <w:rPr>
          <w:rFonts w:ascii="Arial" w:hAnsi="Arial"/>
        </w:rPr>
        <w:t>constitutes a substantial breach of</w:t>
      </w:r>
      <w:r w:rsidRPr="00745A7A">
        <w:rPr>
          <w:rFonts w:ascii="Arial" w:hAnsi="Arial" w:cs="Arial"/>
        </w:rPr>
        <w:t xml:space="preserve"> </w:t>
      </w:r>
      <w:r w:rsidR="00A23753">
        <w:rPr>
          <w:rFonts w:ascii="Arial" w:hAnsi="Arial" w:cs="Arial"/>
        </w:rPr>
        <w:t>Contract</w:t>
      </w:r>
      <w:r w:rsidRPr="00745A7A">
        <w:rPr>
          <w:rFonts w:ascii="Arial" w:hAnsi="Arial"/>
        </w:rPr>
        <w:t xml:space="preserve"> pursuant to Article </w:t>
      </w:r>
      <w:r w:rsidRPr="00745A7A">
        <w:rPr>
          <w:rFonts w:ascii="Arial" w:eastAsia="Times New Roman" w:hAnsi="Arial" w:cs="Arial"/>
        </w:rPr>
        <w:t xml:space="preserve">XIII paragraph </w:t>
      </w:r>
      <w:r w:rsidR="00B838D1">
        <w:rPr>
          <w:rFonts w:ascii="Arial" w:eastAsia="Times New Roman" w:hAnsi="Arial" w:cs="Arial"/>
        </w:rPr>
        <w:t>3</w:t>
      </w:r>
      <w:r w:rsidRPr="00745A7A">
        <w:rPr>
          <w:rFonts w:ascii="Arial" w:eastAsia="Times New Roman" w:hAnsi="Arial" w:cs="Arial"/>
        </w:rPr>
        <w:t xml:space="preserve"> </w:t>
      </w:r>
      <w:r w:rsidRPr="00745A7A">
        <w:rPr>
          <w:rFonts w:ascii="Arial" w:hAnsi="Arial"/>
        </w:rPr>
        <w:t>hereof.</w:t>
      </w:r>
    </w:p>
    <w:p w14:paraId="56C5DF5E" w14:textId="77777777" w:rsidR="006207FD" w:rsidRPr="008A45F2" w:rsidRDefault="006207FD" w:rsidP="006207FD">
      <w:pPr>
        <w:pStyle w:val="Odstavecseseznamem"/>
        <w:ind w:left="426" w:hanging="426"/>
        <w:rPr>
          <w:rFonts w:ascii="Arial" w:hAnsi="Arial" w:cs="Arial"/>
        </w:rPr>
      </w:pPr>
    </w:p>
    <w:p w14:paraId="0017105D" w14:textId="0EEDE0DF" w:rsidR="006207FD" w:rsidRPr="00CE6538" w:rsidRDefault="006207FD" w:rsidP="00B937DD">
      <w:pPr>
        <w:pStyle w:val="Odstavecseseznamem"/>
        <w:numPr>
          <w:ilvl w:val="0"/>
          <w:numId w:val="41"/>
        </w:numPr>
        <w:spacing w:after="120"/>
        <w:ind w:left="426" w:hanging="426"/>
        <w:contextualSpacing w:val="0"/>
        <w:jc w:val="both"/>
        <w:rPr>
          <w:rFonts w:ascii="Arial" w:hAnsi="Arial" w:cs="Arial"/>
        </w:rPr>
      </w:pPr>
      <w:r w:rsidRPr="00764B0C">
        <w:rPr>
          <w:rFonts w:ascii="Arial" w:hAnsi="Arial"/>
        </w:rPr>
        <w:t xml:space="preserve">All supplies of the </w:t>
      </w:r>
      <w:r w:rsidR="001063FE">
        <w:rPr>
          <w:rFonts w:ascii="Arial" w:hAnsi="Arial"/>
        </w:rPr>
        <w:t>Goods</w:t>
      </w:r>
      <w:r w:rsidRPr="00764B0C">
        <w:rPr>
          <w:rFonts w:ascii="Arial" w:hAnsi="Arial"/>
        </w:rPr>
        <w:t xml:space="preserve"> shall take place </w:t>
      </w:r>
      <w:r>
        <w:rPr>
          <w:rFonts w:ascii="Arial" w:hAnsi="Arial"/>
        </w:rPr>
        <w:t>according to</w:t>
      </w:r>
      <w:r w:rsidRPr="00764B0C">
        <w:rPr>
          <w:rFonts w:ascii="Arial" w:hAnsi="Arial"/>
        </w:rPr>
        <w:t xml:space="preserve"> the Buyer’s needs </w:t>
      </w:r>
      <w:r>
        <w:rPr>
          <w:rFonts w:ascii="Arial" w:hAnsi="Arial"/>
        </w:rPr>
        <w:t>in line with the</w:t>
      </w:r>
      <w:r w:rsidRPr="00764B0C">
        <w:rPr>
          <w:rFonts w:ascii="Arial" w:hAnsi="Arial"/>
        </w:rPr>
        <w:t xml:space="preserve"> written orders, each one of which constitutes a proposal to conclude a partial contract (hereinafter as an “</w:t>
      </w:r>
      <w:r w:rsidRPr="00764B0C">
        <w:rPr>
          <w:rFonts w:ascii="Arial" w:hAnsi="Arial"/>
          <w:b/>
          <w:bCs/>
        </w:rPr>
        <w:t>order</w:t>
      </w:r>
      <w:r w:rsidRPr="00764B0C">
        <w:rPr>
          <w:rFonts w:ascii="Arial" w:hAnsi="Arial"/>
        </w:rPr>
        <w:t xml:space="preserve">”), and confirmations, which constitute the acceptance of the proposal to conclude a </w:t>
      </w:r>
      <w:r>
        <w:rPr>
          <w:rFonts w:ascii="Arial" w:hAnsi="Arial"/>
          <w:color w:val="000000"/>
        </w:rPr>
        <w:t>partial</w:t>
      </w:r>
      <w:r w:rsidRPr="00764B0C">
        <w:rPr>
          <w:rFonts w:ascii="Arial" w:hAnsi="Arial"/>
        </w:rPr>
        <w:t xml:space="preserve"> contract (hereinafter as a “</w:t>
      </w:r>
      <w:r w:rsidRPr="00815DE0">
        <w:rPr>
          <w:rFonts w:ascii="Arial" w:hAnsi="Arial"/>
          <w:b/>
          <w:bCs/>
        </w:rPr>
        <w:t>partial</w:t>
      </w:r>
      <w:r w:rsidRPr="00764B0C">
        <w:rPr>
          <w:rFonts w:ascii="Arial" w:hAnsi="Arial"/>
          <w:b/>
          <w:bCs/>
        </w:rPr>
        <w:t xml:space="preserve"> contract</w:t>
      </w:r>
      <w:r w:rsidRPr="00764B0C">
        <w:rPr>
          <w:rFonts w:ascii="Arial" w:hAnsi="Arial"/>
        </w:rPr>
        <w:t xml:space="preserve">”). A </w:t>
      </w:r>
      <w:r>
        <w:rPr>
          <w:rFonts w:ascii="Arial" w:hAnsi="Arial"/>
          <w:color w:val="000000"/>
        </w:rPr>
        <w:t>partial</w:t>
      </w:r>
      <w:r w:rsidRPr="00764B0C">
        <w:rPr>
          <w:rFonts w:ascii="Arial" w:hAnsi="Arial"/>
        </w:rPr>
        <w:t xml:space="preserve"> contract shall be deemed to have been entered into once the Buyer receives confirmation of an order from the Seller</w:t>
      </w:r>
      <w:r>
        <w:rPr>
          <w:rFonts w:ascii="Arial" w:hAnsi="Arial"/>
        </w:rPr>
        <w:t>,</w:t>
      </w:r>
      <w:r w:rsidRPr="00764B0C">
        <w:rPr>
          <w:rFonts w:ascii="Arial" w:hAnsi="Arial"/>
        </w:rPr>
        <w:t xml:space="preserve"> confirming the order without reservations.</w:t>
      </w:r>
    </w:p>
    <w:p w14:paraId="0FDB72E4" w14:textId="408D60AE" w:rsidR="006207FD" w:rsidRPr="00817732" w:rsidRDefault="006207FD" w:rsidP="00817732">
      <w:pPr>
        <w:pStyle w:val="Odstavecseseznamem"/>
        <w:numPr>
          <w:ilvl w:val="0"/>
          <w:numId w:val="41"/>
        </w:numPr>
        <w:spacing w:after="120"/>
        <w:ind w:left="426" w:hanging="426"/>
        <w:contextualSpacing w:val="0"/>
        <w:jc w:val="both"/>
        <w:rPr>
          <w:rFonts w:ascii="Arial" w:hAnsi="Arial" w:cs="Arial"/>
        </w:rPr>
      </w:pPr>
      <w:r w:rsidRPr="00817732">
        <w:rPr>
          <w:rFonts w:ascii="Arial" w:hAnsi="Arial" w:cs="Arial"/>
        </w:rPr>
        <w:t xml:space="preserve">The </w:t>
      </w:r>
      <w:r w:rsidRPr="00817732">
        <w:rPr>
          <w:rFonts w:ascii="Arial" w:hAnsi="Arial"/>
        </w:rPr>
        <w:t>Buyer</w:t>
      </w:r>
      <w:r w:rsidRPr="00817732">
        <w:rPr>
          <w:rFonts w:ascii="Arial" w:hAnsi="Arial" w:cs="Arial"/>
        </w:rPr>
        <w:t xml:space="preserve"> may invite the Seller to provide performance in accordance </w:t>
      </w:r>
      <w:r w:rsidR="00E74A43" w:rsidRPr="00817732">
        <w:rPr>
          <w:rFonts w:ascii="Arial" w:hAnsi="Arial" w:cs="Arial"/>
        </w:rPr>
        <w:t xml:space="preserve">with this Contract </w:t>
      </w:r>
      <w:r w:rsidR="00084726" w:rsidRPr="00817732">
        <w:rPr>
          <w:rFonts w:ascii="Arial" w:hAnsi="Arial" w:cs="Arial"/>
        </w:rPr>
        <w:t xml:space="preserve">up to </w:t>
      </w:r>
      <w:r w:rsidR="00E74A43" w:rsidRPr="00817732">
        <w:rPr>
          <w:rFonts w:ascii="Arial" w:hAnsi="Arial" w:cs="Arial"/>
        </w:rPr>
        <w:t xml:space="preserve">the financial limit of the </w:t>
      </w:r>
      <w:r w:rsidR="00E74A43" w:rsidRPr="00817732">
        <w:rPr>
          <w:rFonts w:ascii="Arial" w:hAnsi="Arial"/>
        </w:rPr>
        <w:t xml:space="preserve">below-threshold </w:t>
      </w:r>
      <w:r w:rsidR="005730C4" w:rsidRPr="00817732">
        <w:rPr>
          <w:rFonts w:ascii="Arial" w:hAnsi="Arial"/>
        </w:rPr>
        <w:t>public contracts</w:t>
      </w:r>
      <w:r w:rsidR="00E74A43" w:rsidRPr="00817732">
        <w:rPr>
          <w:rFonts w:ascii="Arial" w:hAnsi="Arial" w:cs="Arial"/>
        </w:rPr>
        <w:t xml:space="preserve"> </w:t>
      </w:r>
      <w:r w:rsidR="005730C4" w:rsidRPr="00817732">
        <w:rPr>
          <w:rFonts w:ascii="Arial" w:hAnsi="Arial" w:cs="Arial"/>
        </w:rPr>
        <w:t xml:space="preserve">relevant for this public contract and the type of a contracting authority </w:t>
      </w:r>
      <w:r w:rsidR="00E74A43" w:rsidRPr="00817732">
        <w:rPr>
          <w:rFonts w:ascii="Arial" w:hAnsi="Arial" w:cs="Arial"/>
        </w:rPr>
        <w:t xml:space="preserve">within the meaning </w:t>
      </w:r>
      <w:r w:rsidR="00817732" w:rsidRPr="00817732">
        <w:rPr>
          <w:rFonts w:ascii="Arial" w:hAnsi="Arial" w:cs="Arial"/>
        </w:rPr>
        <w:t xml:space="preserve">Directive 2014/24/EU of the European Parliament and of the Council of 26 February 2014 on public procurement and repealing Directive 2004/18/EC, </w:t>
      </w:r>
      <w:r w:rsidR="00E74A43" w:rsidRPr="00817732">
        <w:rPr>
          <w:rFonts w:ascii="Arial" w:hAnsi="Arial" w:cs="Arial"/>
        </w:rPr>
        <w:t>of the Government Regulation No. 172/2016 Coll.</w:t>
      </w:r>
      <w:r w:rsidR="00084726" w:rsidRPr="00817732">
        <w:rPr>
          <w:rFonts w:ascii="Arial" w:hAnsi="Arial" w:cs="Arial"/>
        </w:rPr>
        <w:t>, i</w:t>
      </w:r>
      <w:r w:rsidR="00817732">
        <w:rPr>
          <w:rFonts w:ascii="Arial" w:hAnsi="Arial" w:cs="Arial"/>
        </w:rPr>
        <w:t>.</w:t>
      </w:r>
      <w:r w:rsidR="00084726" w:rsidRPr="00CA3019">
        <w:rPr>
          <w:rFonts w:ascii="Arial" w:hAnsi="Arial" w:cs="Arial"/>
        </w:rPr>
        <w:t>e.</w:t>
      </w:r>
      <w:r w:rsidRPr="00CA3019">
        <w:rPr>
          <w:rFonts w:ascii="Arial" w:hAnsi="Arial" w:cs="Arial"/>
        </w:rPr>
        <w:t xml:space="preserve"> </w:t>
      </w:r>
      <w:r w:rsidRPr="00B86CC7">
        <w:rPr>
          <w:rFonts w:ascii="Arial" w:hAnsi="Arial" w:cs="Arial"/>
        </w:rPr>
        <w:t xml:space="preserve">up to </w:t>
      </w:r>
      <w:r w:rsidRPr="00817732">
        <w:rPr>
          <w:rFonts w:ascii="Arial" w:hAnsi="Arial" w:cs="Arial"/>
        </w:rPr>
        <w:t xml:space="preserve">a </w:t>
      </w:r>
      <w:r w:rsidRPr="00817732">
        <w:rPr>
          <w:rFonts w:ascii="Arial" w:hAnsi="Arial" w:cs="Arial"/>
          <w:b/>
          <w:bCs/>
        </w:rPr>
        <w:t xml:space="preserve">maximum financial amount of EUR </w:t>
      </w:r>
      <w:r w:rsidR="00817732" w:rsidRPr="00817732">
        <w:rPr>
          <w:rFonts w:ascii="Arial" w:hAnsi="Arial" w:cs="Arial"/>
          <w:b/>
          <w:bCs/>
        </w:rPr>
        <w:t>20</w:t>
      </w:r>
      <w:r w:rsidR="00B86CC7">
        <w:rPr>
          <w:rFonts w:ascii="Arial" w:hAnsi="Arial" w:cs="Arial"/>
          <w:b/>
          <w:bCs/>
        </w:rPr>
        <w:t>7</w:t>
      </w:r>
      <w:r w:rsidR="00817732">
        <w:rPr>
          <w:rFonts w:ascii="Arial" w:hAnsi="Arial" w:cs="Arial"/>
          <w:b/>
          <w:bCs/>
        </w:rPr>
        <w:t xml:space="preserve"> </w:t>
      </w:r>
      <w:r w:rsidR="00817732" w:rsidRPr="00817732">
        <w:rPr>
          <w:rFonts w:ascii="Arial" w:hAnsi="Arial" w:cs="Arial"/>
          <w:b/>
          <w:bCs/>
        </w:rPr>
        <w:t>000</w:t>
      </w:r>
      <w:r w:rsidRPr="00817732">
        <w:rPr>
          <w:rFonts w:ascii="Arial" w:hAnsi="Arial" w:cs="Arial"/>
        </w:rPr>
        <w:t xml:space="preserve"> excluding VAT for</w:t>
      </w:r>
      <w:r w:rsidRPr="00817732">
        <w:rPr>
          <w:rFonts w:ascii="Arial" w:hAnsi="Arial"/>
        </w:rPr>
        <w:t xml:space="preserve"> the entire duration of this </w:t>
      </w:r>
      <w:r w:rsidR="00A23753" w:rsidRPr="00817732">
        <w:rPr>
          <w:rFonts w:ascii="Arial" w:hAnsi="Arial"/>
        </w:rPr>
        <w:t>Contract</w:t>
      </w:r>
      <w:r w:rsidRPr="00817732">
        <w:rPr>
          <w:rFonts w:ascii="Arial" w:hAnsi="Arial"/>
        </w:rPr>
        <w:t xml:space="preserve">. </w:t>
      </w:r>
    </w:p>
    <w:p w14:paraId="70D343A8" w14:textId="77777777" w:rsidR="006207FD" w:rsidRPr="00764B0C" w:rsidRDefault="006207FD" w:rsidP="006207FD">
      <w:pPr>
        <w:spacing w:after="120"/>
        <w:jc w:val="center"/>
        <w:rPr>
          <w:rFonts w:ascii="Arial" w:hAnsi="Arial" w:cs="Arial"/>
        </w:rPr>
      </w:pPr>
    </w:p>
    <w:p w14:paraId="73D77FAE" w14:textId="77777777" w:rsidR="006207FD" w:rsidRPr="00764B0C" w:rsidRDefault="006207FD" w:rsidP="006207FD">
      <w:pPr>
        <w:keepNext/>
        <w:spacing w:after="120"/>
        <w:jc w:val="center"/>
        <w:rPr>
          <w:rFonts w:ascii="Arial Black" w:eastAsia="Times New Roman" w:hAnsi="Arial Black" w:cs="Arial"/>
          <w:b/>
          <w:bCs/>
        </w:rPr>
      </w:pPr>
      <w:r w:rsidRPr="00764B0C">
        <w:rPr>
          <w:rFonts w:ascii="Arial Black" w:hAnsi="Arial Black"/>
          <w:b/>
          <w:bCs/>
        </w:rPr>
        <w:t>III.</w:t>
      </w:r>
      <w:r w:rsidRPr="00764B0C">
        <w:rPr>
          <w:rFonts w:ascii="Arial Black" w:hAnsi="Arial Black"/>
          <w:b/>
          <w:bCs/>
        </w:rPr>
        <w:tab/>
        <w:t>ORDERS</w:t>
      </w:r>
    </w:p>
    <w:p w14:paraId="2D4A2362" w14:textId="77777777" w:rsidR="006207FD" w:rsidRPr="00764B0C" w:rsidRDefault="006207FD" w:rsidP="006207FD">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As a minimum requirement, an order shall contain the following details:</w:t>
      </w:r>
    </w:p>
    <w:p w14:paraId="103C331B" w14:textId="77777777" w:rsidR="006207FD" w:rsidRPr="00764B0C" w:rsidRDefault="006207FD" w:rsidP="006207FD">
      <w:pPr>
        <w:pStyle w:val="Prohlen"/>
        <w:widowControl/>
        <w:numPr>
          <w:ilvl w:val="0"/>
          <w:numId w:val="3"/>
        </w:numPr>
        <w:spacing w:after="120" w:line="276" w:lineRule="auto"/>
        <w:ind w:left="1423" w:hanging="357"/>
        <w:jc w:val="both"/>
        <w:rPr>
          <w:rFonts w:ascii="Arial" w:hAnsi="Arial" w:cs="Arial"/>
          <w:b w:val="0"/>
          <w:sz w:val="22"/>
          <w:szCs w:val="22"/>
        </w:rPr>
      </w:pPr>
      <w:r>
        <w:rPr>
          <w:rFonts w:ascii="Arial" w:hAnsi="Arial"/>
          <w:b w:val="0"/>
          <w:sz w:val="22"/>
          <w:szCs w:val="22"/>
        </w:rPr>
        <w:t xml:space="preserve">Seller’s and </w:t>
      </w:r>
      <w:r w:rsidRPr="00764B0C">
        <w:rPr>
          <w:rFonts w:ascii="Arial" w:hAnsi="Arial"/>
          <w:b w:val="0"/>
          <w:sz w:val="22"/>
          <w:szCs w:val="22"/>
        </w:rPr>
        <w:t xml:space="preserve">Buyer's identification </w:t>
      </w:r>
      <w:proofErr w:type="gramStart"/>
      <w:r w:rsidRPr="00764B0C">
        <w:rPr>
          <w:rFonts w:ascii="Arial" w:hAnsi="Arial"/>
          <w:b w:val="0"/>
          <w:sz w:val="22"/>
          <w:szCs w:val="22"/>
        </w:rPr>
        <w:t>data;</w:t>
      </w:r>
      <w:proofErr w:type="gramEnd"/>
    </w:p>
    <w:p w14:paraId="708157BD" w14:textId="2D1269DA" w:rsidR="006207FD" w:rsidRPr="00764B0C" w:rsidRDefault="006207FD" w:rsidP="006207FD">
      <w:pPr>
        <w:pStyle w:val="Odstavecseseznamem"/>
        <w:numPr>
          <w:ilvl w:val="0"/>
          <w:numId w:val="3"/>
        </w:numPr>
        <w:spacing w:after="120"/>
        <w:ind w:left="1423" w:hanging="357"/>
        <w:contextualSpacing w:val="0"/>
        <w:jc w:val="both"/>
        <w:rPr>
          <w:rFonts w:ascii="Arial" w:hAnsi="Arial" w:cs="Arial"/>
        </w:rPr>
      </w:pPr>
      <w:r>
        <w:rPr>
          <w:rFonts w:ascii="Arial" w:hAnsi="Arial"/>
        </w:rPr>
        <w:t>d</w:t>
      </w:r>
      <w:r w:rsidRPr="00764B0C">
        <w:rPr>
          <w:rFonts w:ascii="Arial" w:hAnsi="Arial"/>
        </w:rPr>
        <w:t xml:space="preserve">etailed specification of the </w:t>
      </w:r>
      <w:r w:rsidR="001063FE">
        <w:rPr>
          <w:rFonts w:ascii="Arial" w:hAnsi="Arial"/>
        </w:rPr>
        <w:t>Goods</w:t>
      </w:r>
      <w:r w:rsidRPr="00764B0C">
        <w:rPr>
          <w:rFonts w:ascii="Arial" w:hAnsi="Arial"/>
        </w:rPr>
        <w:t xml:space="preserve">, including the quantity of the </w:t>
      </w:r>
      <w:r w:rsidR="001063FE">
        <w:rPr>
          <w:rFonts w:ascii="Arial" w:hAnsi="Arial"/>
        </w:rPr>
        <w:t>Goods</w:t>
      </w:r>
      <w:r w:rsidRPr="00764B0C">
        <w:rPr>
          <w:rFonts w:ascii="Arial" w:hAnsi="Arial"/>
        </w:rPr>
        <w:t xml:space="preserve"> to be </w:t>
      </w:r>
      <w:proofErr w:type="gramStart"/>
      <w:r w:rsidRPr="00764B0C">
        <w:rPr>
          <w:rFonts w:ascii="Arial" w:hAnsi="Arial"/>
        </w:rPr>
        <w:t>delivered;</w:t>
      </w:r>
      <w:proofErr w:type="gramEnd"/>
    </w:p>
    <w:p w14:paraId="2D0FF20F" w14:textId="095E25D9" w:rsidR="006207FD" w:rsidRPr="00764B0C" w:rsidRDefault="006207FD" w:rsidP="006207FD">
      <w:pPr>
        <w:pStyle w:val="Odstavecseseznamem"/>
        <w:numPr>
          <w:ilvl w:val="0"/>
          <w:numId w:val="3"/>
        </w:numPr>
        <w:spacing w:after="120"/>
        <w:ind w:left="1423" w:hanging="357"/>
        <w:contextualSpacing w:val="0"/>
        <w:jc w:val="both"/>
        <w:rPr>
          <w:rFonts w:ascii="Arial" w:hAnsi="Arial" w:cs="Arial"/>
        </w:rPr>
      </w:pPr>
      <w:r w:rsidRPr="00AE59B4">
        <w:rPr>
          <w:rFonts w:ascii="Arial" w:hAnsi="Arial"/>
        </w:rPr>
        <w:t xml:space="preserve">other requirements for the </w:t>
      </w:r>
      <w:proofErr w:type="gramStart"/>
      <w:r w:rsidR="001063FE">
        <w:rPr>
          <w:rFonts w:ascii="Arial" w:hAnsi="Arial"/>
        </w:rPr>
        <w:t>Goods</w:t>
      </w:r>
      <w:r>
        <w:rPr>
          <w:rFonts w:ascii="Arial" w:hAnsi="Arial"/>
        </w:rPr>
        <w:t>;</w:t>
      </w:r>
      <w:proofErr w:type="gramEnd"/>
    </w:p>
    <w:p w14:paraId="57C601CA" w14:textId="77777777" w:rsidR="006207FD" w:rsidRPr="00764B0C" w:rsidRDefault="006207FD" w:rsidP="006207FD">
      <w:pPr>
        <w:pStyle w:val="Prohlen"/>
        <w:widowControl/>
        <w:numPr>
          <w:ilvl w:val="0"/>
          <w:numId w:val="3"/>
        </w:numPr>
        <w:spacing w:after="120" w:line="276" w:lineRule="auto"/>
        <w:ind w:left="1423" w:hanging="357"/>
        <w:jc w:val="both"/>
        <w:rPr>
          <w:rFonts w:ascii="Arial" w:hAnsi="Arial" w:cs="Arial"/>
          <w:b w:val="0"/>
          <w:sz w:val="22"/>
          <w:szCs w:val="22"/>
        </w:rPr>
      </w:pPr>
      <w:r w:rsidRPr="001A4013">
        <w:rPr>
          <w:rFonts w:ascii="Arial" w:hAnsi="Arial" w:cs="Arial"/>
          <w:b w:val="0"/>
          <w:sz w:val="22"/>
          <w:szCs w:val="22"/>
        </w:rPr>
        <w:t xml:space="preserve">detailed delivery conditions, especially the delivery term and place of </w:t>
      </w:r>
      <w:proofErr w:type="gramStart"/>
      <w:r w:rsidRPr="001A4013">
        <w:rPr>
          <w:rFonts w:ascii="Arial" w:hAnsi="Arial" w:cs="Arial"/>
          <w:b w:val="0"/>
          <w:sz w:val="22"/>
          <w:szCs w:val="22"/>
        </w:rPr>
        <w:t>delivery</w:t>
      </w:r>
      <w:r>
        <w:rPr>
          <w:rFonts w:ascii="Arial" w:hAnsi="Arial" w:cs="Arial"/>
          <w:b w:val="0"/>
          <w:sz w:val="22"/>
          <w:szCs w:val="22"/>
        </w:rPr>
        <w:t>;</w:t>
      </w:r>
      <w:proofErr w:type="gramEnd"/>
    </w:p>
    <w:p w14:paraId="623F8224" w14:textId="77777777" w:rsidR="006207FD" w:rsidRPr="00764B0C" w:rsidRDefault="006207FD" w:rsidP="006207FD">
      <w:pPr>
        <w:pStyle w:val="Prohlen"/>
        <w:widowControl/>
        <w:numPr>
          <w:ilvl w:val="0"/>
          <w:numId w:val="3"/>
        </w:numPr>
        <w:spacing w:after="120" w:line="276" w:lineRule="auto"/>
        <w:ind w:left="1423" w:hanging="357"/>
        <w:jc w:val="both"/>
        <w:rPr>
          <w:rFonts w:ascii="Arial" w:hAnsi="Arial" w:cs="Arial"/>
          <w:b w:val="0"/>
          <w:sz w:val="22"/>
          <w:szCs w:val="22"/>
        </w:rPr>
      </w:pPr>
      <w:r w:rsidRPr="00764B0C">
        <w:rPr>
          <w:rFonts w:ascii="Arial" w:hAnsi="Arial"/>
          <w:b w:val="0"/>
          <w:sz w:val="22"/>
          <w:szCs w:val="22"/>
        </w:rPr>
        <w:t>the designation of the person placing the order, who is authorised to act on behalf of the Buyer</w:t>
      </w:r>
      <w:r>
        <w:rPr>
          <w:rFonts w:ascii="Arial" w:hAnsi="Arial"/>
          <w:b w:val="0"/>
          <w:sz w:val="22"/>
          <w:szCs w:val="22"/>
        </w:rPr>
        <w:t>.</w:t>
      </w:r>
    </w:p>
    <w:p w14:paraId="39707E2A" w14:textId="77777777" w:rsidR="006207FD" w:rsidRPr="00764B0C" w:rsidRDefault="006207FD" w:rsidP="006207FD">
      <w:pPr>
        <w:tabs>
          <w:tab w:val="left" w:pos="284"/>
        </w:tabs>
        <w:spacing w:after="120"/>
        <w:ind w:left="426"/>
        <w:jc w:val="both"/>
        <w:rPr>
          <w:rFonts w:ascii="Arial" w:eastAsia="Times New Roman" w:hAnsi="Arial" w:cs="Arial"/>
        </w:rPr>
      </w:pPr>
      <w:r w:rsidRPr="00764B0C">
        <w:rPr>
          <w:rFonts w:ascii="Arial" w:hAnsi="Arial"/>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14:paraId="2BA4D7FE" w14:textId="77777777" w:rsidR="006207FD" w:rsidRPr="00764B0C" w:rsidRDefault="006207FD" w:rsidP="006207FD">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order shall be sent to the Seller electronically to the </w:t>
      </w:r>
      <w:r>
        <w:rPr>
          <w:rFonts w:ascii="Arial" w:hAnsi="Arial"/>
        </w:rPr>
        <w:t>Seller</w:t>
      </w:r>
      <w:r w:rsidRPr="001E2FF9">
        <w:rPr>
          <w:rFonts w:ascii="Arial" w:hAnsi="Arial"/>
        </w:rPr>
        <w:t>'s</w:t>
      </w:r>
      <w:r w:rsidRPr="00764B0C">
        <w:rPr>
          <w:rFonts w:ascii="Arial" w:hAnsi="Arial"/>
        </w:rPr>
        <w:t xml:space="preserve"> e-mail address </w:t>
      </w:r>
      <w:r w:rsidRPr="00764B0C">
        <w:rPr>
          <w:rFonts w:ascii="Arial" w:hAnsi="Arial"/>
          <w:b/>
          <w:highlight w:val="yellow"/>
        </w:rPr>
        <w:t>[</w:t>
      </w:r>
      <w:r w:rsidRPr="008C3D93">
        <w:rPr>
          <w:rFonts w:ascii="Arial" w:hAnsi="Arial"/>
          <w:b/>
          <w:highlight w:val="yellow"/>
        </w:rPr>
        <w:t xml:space="preserve">The Seller to </w:t>
      </w:r>
      <w:r w:rsidRPr="0086790A">
        <w:rPr>
          <w:rFonts w:ascii="Arial" w:hAnsi="Arial"/>
          <w:b/>
          <w:highlight w:val="yellow"/>
        </w:rPr>
        <w:t>add its e-mail address</w:t>
      </w:r>
      <w:r w:rsidRPr="00764B0C">
        <w:rPr>
          <w:rFonts w:ascii="Arial" w:hAnsi="Arial"/>
          <w:b/>
          <w:highlight w:val="yellow"/>
        </w:rPr>
        <w:t>]</w:t>
      </w:r>
      <w:r w:rsidRPr="003D2BD3">
        <w:rPr>
          <w:rFonts w:ascii="Arial" w:hAnsi="Arial"/>
          <w:bCs/>
        </w:rPr>
        <w:t xml:space="preserve">. </w:t>
      </w:r>
    </w:p>
    <w:p w14:paraId="6DFEF0BB" w14:textId="77777777" w:rsidR="006207FD" w:rsidRPr="00764B0C" w:rsidRDefault="006207FD" w:rsidP="006207FD">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is obliged to confirm the receipt of this partial order in writing within </w:t>
      </w:r>
      <w:r>
        <w:rPr>
          <w:rFonts w:ascii="Arial" w:hAnsi="Arial"/>
        </w:rPr>
        <w:t>5</w:t>
      </w:r>
      <w:r w:rsidRPr="00764B0C">
        <w:rPr>
          <w:rFonts w:ascii="Arial" w:hAnsi="Arial"/>
        </w:rPr>
        <w:t xml:space="preserve"> working days of receiving the order to the Buyer's e-mail </w:t>
      </w:r>
      <w:r w:rsidRPr="00DA41E0">
        <w:rPr>
          <w:rFonts w:ascii="Arial" w:hAnsi="Arial"/>
        </w:rPr>
        <w:t xml:space="preserve">address </w:t>
      </w:r>
      <w:hyperlink r:id="rId11" w:history="1">
        <w:r w:rsidRPr="00DA41E0">
          <w:rPr>
            <w:rFonts w:ascii="Arial" w:hAnsi="Arial"/>
          </w:rPr>
          <w:t>purchasing@stc.cz</w:t>
        </w:r>
      </w:hyperlink>
      <w:r w:rsidRPr="00DA41E0">
        <w:rPr>
          <w:rFonts w:ascii="Arial" w:hAnsi="Arial"/>
        </w:rPr>
        <w:t>.</w:t>
      </w:r>
      <w:r w:rsidRPr="00764B0C">
        <w:rPr>
          <w:rFonts w:ascii="Arial" w:hAnsi="Arial"/>
        </w:rPr>
        <w:t xml:space="preserve"> As a minimum requirement, confirmation of an order must </w:t>
      </w:r>
      <w:r>
        <w:rPr>
          <w:rFonts w:ascii="Arial" w:hAnsi="Arial"/>
        </w:rPr>
        <w:t>contain</w:t>
      </w:r>
      <w:r w:rsidRPr="00764B0C">
        <w:rPr>
          <w:rFonts w:ascii="Arial" w:hAnsi="Arial"/>
        </w:rPr>
        <w:t xml:space="preserve"> identification data of the Seller and the Buyer, and identification of the order being confirmed. </w:t>
      </w:r>
    </w:p>
    <w:p w14:paraId="68661E62" w14:textId="2987BC8F" w:rsidR="006207FD" w:rsidRPr="00764B0C" w:rsidRDefault="006207FD" w:rsidP="006207FD">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Parties agree that the Seller will respect the supplies of the </w:t>
      </w:r>
      <w:r w:rsidR="001063FE">
        <w:rPr>
          <w:rFonts w:ascii="Arial" w:hAnsi="Arial"/>
        </w:rPr>
        <w:t>Goods</w:t>
      </w:r>
      <w:r w:rsidRPr="00764B0C">
        <w:rPr>
          <w:rFonts w:ascii="Arial" w:hAnsi="Arial"/>
        </w:rPr>
        <w:t xml:space="preserve"> as requested and will not modify the supplies as to type, volume or finance unless expressly agreed by the Parties.     </w:t>
      </w:r>
    </w:p>
    <w:p w14:paraId="30A87789" w14:textId="77777777" w:rsidR="006207FD" w:rsidRPr="00392239" w:rsidRDefault="006207FD" w:rsidP="006207FD">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lastRenderedPageBreak/>
        <w:t xml:space="preserve">The Seller undertakes in the fulfilment of any purchase order to act in accordance with the </w:t>
      </w:r>
      <w:r>
        <w:rPr>
          <w:rFonts w:ascii="Arial" w:hAnsi="Arial"/>
        </w:rPr>
        <w:t>Tender</w:t>
      </w:r>
      <w:r w:rsidRPr="00764B0C">
        <w:rPr>
          <w:rFonts w:ascii="Arial" w:hAnsi="Arial"/>
        </w:rPr>
        <w:t xml:space="preserve">. </w:t>
      </w:r>
    </w:p>
    <w:p w14:paraId="49FE85C1" w14:textId="0604AB31" w:rsidR="006207FD" w:rsidRDefault="006207FD" w:rsidP="006207FD">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Pr>
          <w:rFonts w:ascii="Arial" w:hAnsi="Arial" w:cs="Arial"/>
        </w:rPr>
        <w:t>T</w:t>
      </w:r>
      <w:r w:rsidRPr="00392239">
        <w:rPr>
          <w:rFonts w:ascii="Arial" w:hAnsi="Arial" w:cs="Arial"/>
        </w:rPr>
        <w:t xml:space="preserve">he </w:t>
      </w:r>
      <w:r>
        <w:rPr>
          <w:rFonts w:ascii="Arial" w:hAnsi="Arial" w:cs="Arial"/>
        </w:rPr>
        <w:t>S</w:t>
      </w:r>
      <w:r w:rsidRPr="00392239">
        <w:rPr>
          <w:rFonts w:ascii="Arial" w:hAnsi="Arial" w:cs="Arial"/>
        </w:rPr>
        <w:t xml:space="preserve">eller </w:t>
      </w:r>
      <w:r>
        <w:rPr>
          <w:rFonts w:ascii="Arial" w:hAnsi="Arial" w:cs="Arial"/>
        </w:rPr>
        <w:t>takes into consideration</w:t>
      </w:r>
      <w:r w:rsidRPr="00392239">
        <w:rPr>
          <w:rFonts w:ascii="Arial" w:hAnsi="Arial" w:cs="Arial"/>
        </w:rPr>
        <w:t xml:space="preserve"> </w:t>
      </w:r>
      <w:r>
        <w:rPr>
          <w:rFonts w:ascii="Arial" w:hAnsi="Arial" w:cs="Arial"/>
        </w:rPr>
        <w:t xml:space="preserve">that the making of individual orders and </w:t>
      </w:r>
      <w:r w:rsidRPr="00392239">
        <w:rPr>
          <w:rFonts w:ascii="Arial" w:hAnsi="Arial" w:cs="Arial"/>
        </w:rPr>
        <w:t xml:space="preserve">the conclusion of individual partial contracts depends only on the discretion and needs of the </w:t>
      </w:r>
      <w:r>
        <w:rPr>
          <w:rFonts w:ascii="Arial" w:hAnsi="Arial" w:cs="Arial"/>
        </w:rPr>
        <w:t>B</w:t>
      </w:r>
      <w:r w:rsidRPr="00392239">
        <w:rPr>
          <w:rFonts w:ascii="Arial" w:hAnsi="Arial" w:cs="Arial"/>
        </w:rPr>
        <w:t>uyer</w:t>
      </w:r>
      <w:r>
        <w:rPr>
          <w:rFonts w:ascii="Arial" w:hAnsi="Arial" w:cs="Arial"/>
        </w:rPr>
        <w:t>.</w:t>
      </w:r>
    </w:p>
    <w:p w14:paraId="445E25CA" w14:textId="77777777" w:rsidR="006207FD" w:rsidRPr="00764B0C" w:rsidRDefault="006207FD" w:rsidP="006207FD">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DC5C5A">
        <w:rPr>
          <w:rFonts w:ascii="Arial" w:hAnsi="Arial"/>
        </w:rPr>
        <w:t xml:space="preserve">Individual </w:t>
      </w:r>
      <w:r>
        <w:rPr>
          <w:rFonts w:ascii="Arial" w:hAnsi="Arial"/>
        </w:rPr>
        <w:t xml:space="preserve">partial </w:t>
      </w:r>
      <w:r w:rsidRPr="00DC5C5A">
        <w:rPr>
          <w:rFonts w:ascii="Arial" w:hAnsi="Arial"/>
        </w:rPr>
        <w:t xml:space="preserve">contracts fulfilling the conditions for publication in the </w:t>
      </w:r>
      <w:r>
        <w:rPr>
          <w:rFonts w:ascii="Arial" w:hAnsi="Arial"/>
        </w:rPr>
        <w:t>R</w:t>
      </w:r>
      <w:r w:rsidRPr="00DC5C5A">
        <w:rPr>
          <w:rFonts w:ascii="Arial" w:hAnsi="Arial"/>
        </w:rPr>
        <w:t xml:space="preserve">egister of </w:t>
      </w:r>
      <w:r>
        <w:rPr>
          <w:rFonts w:ascii="Arial" w:hAnsi="Arial"/>
        </w:rPr>
        <w:t>C</w:t>
      </w:r>
      <w:r w:rsidRPr="00DC5C5A">
        <w:rPr>
          <w:rFonts w:ascii="Arial" w:hAnsi="Arial"/>
        </w:rPr>
        <w:t xml:space="preserve">ontracts take effect </w:t>
      </w:r>
      <w:r w:rsidRPr="00764B0C">
        <w:rPr>
          <w:rFonts w:ascii="Arial" w:hAnsi="Arial"/>
        </w:rPr>
        <w:t xml:space="preserve">once </w:t>
      </w:r>
      <w:r>
        <w:rPr>
          <w:rFonts w:ascii="Arial" w:hAnsi="Arial"/>
        </w:rPr>
        <w:t>they are</w:t>
      </w:r>
      <w:r w:rsidRPr="00764B0C">
        <w:rPr>
          <w:rFonts w:ascii="Arial" w:hAnsi="Arial"/>
        </w:rPr>
        <w:t xml:space="preserve"> published in the Register of Contracts</w:t>
      </w:r>
      <w:r>
        <w:rPr>
          <w:rFonts w:ascii="Arial" w:hAnsi="Arial"/>
        </w:rPr>
        <w:t xml:space="preserve">. Other individual partial contracts take effect </w:t>
      </w:r>
      <w:r w:rsidRPr="00764B0C">
        <w:rPr>
          <w:rFonts w:ascii="Arial" w:hAnsi="Arial"/>
        </w:rPr>
        <w:t>on the day it is</w:t>
      </w:r>
      <w:r>
        <w:rPr>
          <w:rFonts w:ascii="Arial" w:hAnsi="Arial"/>
        </w:rPr>
        <w:t xml:space="preserve"> confirmed by Seller.</w:t>
      </w:r>
    </w:p>
    <w:p w14:paraId="6ADC86B4" w14:textId="77777777" w:rsidR="006207FD" w:rsidRPr="00764B0C" w:rsidRDefault="006207FD" w:rsidP="006207FD">
      <w:pPr>
        <w:pStyle w:val="Odstavecseseznamem"/>
        <w:autoSpaceDE w:val="0"/>
        <w:autoSpaceDN w:val="0"/>
        <w:adjustRightInd w:val="0"/>
        <w:spacing w:after="120"/>
        <w:ind w:left="425"/>
        <w:contextualSpacing w:val="0"/>
        <w:jc w:val="both"/>
        <w:rPr>
          <w:rFonts w:ascii="Arial" w:hAnsi="Arial" w:cs="Arial"/>
        </w:rPr>
      </w:pPr>
    </w:p>
    <w:p w14:paraId="29289CCE" w14:textId="77777777" w:rsidR="006207FD" w:rsidRPr="00764B0C" w:rsidRDefault="006207FD" w:rsidP="006207FD">
      <w:pPr>
        <w:spacing w:after="120"/>
        <w:jc w:val="center"/>
        <w:rPr>
          <w:rFonts w:ascii="Arial" w:hAnsi="Arial" w:cs="Arial"/>
          <w:highlight w:val="yellow"/>
        </w:rPr>
      </w:pPr>
      <w:r w:rsidRPr="00764B0C">
        <w:rPr>
          <w:rFonts w:ascii="Arial Black" w:hAnsi="Arial Black"/>
          <w:bCs/>
          <w:smallCaps/>
        </w:rPr>
        <w:t>IV.</w:t>
      </w:r>
      <w:r w:rsidRPr="00764B0C">
        <w:rPr>
          <w:rFonts w:ascii="Arial Black" w:hAnsi="Arial Black"/>
          <w:bCs/>
          <w:smallCaps/>
        </w:rPr>
        <w:tab/>
        <w:t>DELIVERY</w:t>
      </w:r>
      <w:r>
        <w:rPr>
          <w:rFonts w:ascii="Arial Black" w:hAnsi="Arial Black"/>
          <w:bCs/>
          <w:smallCaps/>
        </w:rPr>
        <w:t xml:space="preserve"> TERM</w:t>
      </w:r>
      <w:r w:rsidRPr="00764B0C">
        <w:rPr>
          <w:rFonts w:ascii="Arial Black" w:hAnsi="Arial Black"/>
          <w:bCs/>
          <w:smallCaps/>
        </w:rPr>
        <w:t xml:space="preserve"> AND PLACE </w:t>
      </w:r>
      <w:r w:rsidRPr="00764B0C">
        <w:rPr>
          <w:rFonts w:ascii="Arial Black" w:hAnsi="Arial Black"/>
          <w:b/>
          <w:bCs/>
        </w:rPr>
        <w:t>OF PERFORMANCE</w:t>
      </w:r>
      <w:r w:rsidRPr="00764B0C">
        <w:rPr>
          <w:rFonts w:ascii="Arial Black" w:hAnsi="Arial Black"/>
          <w:bCs/>
          <w:smallCaps/>
        </w:rPr>
        <w:t xml:space="preserve">, </w:t>
      </w:r>
      <w:r>
        <w:rPr>
          <w:rFonts w:ascii="Arial Black" w:hAnsi="Arial Black"/>
          <w:bCs/>
          <w:smallCaps/>
        </w:rPr>
        <w:t xml:space="preserve">PACKAGING, TRANSPORT AND </w:t>
      </w:r>
      <w:r w:rsidRPr="00764B0C">
        <w:rPr>
          <w:rFonts w:ascii="Arial Black" w:hAnsi="Arial Black"/>
          <w:bCs/>
          <w:smallCaps/>
        </w:rPr>
        <w:t>DELIVERY CONDITIONS</w:t>
      </w:r>
    </w:p>
    <w:p w14:paraId="16145697" w14:textId="618B5CDC" w:rsidR="006207FD" w:rsidRPr="00C10B98" w:rsidRDefault="006207FD" w:rsidP="006207FD">
      <w:pPr>
        <w:pStyle w:val="Odstavecseseznamem"/>
        <w:numPr>
          <w:ilvl w:val="0"/>
          <w:numId w:val="4"/>
        </w:numPr>
        <w:spacing w:after="120"/>
        <w:ind w:left="426" w:hanging="426"/>
        <w:jc w:val="both"/>
        <w:rPr>
          <w:rFonts w:ascii="Arial" w:hAnsi="Arial" w:cs="Arial"/>
          <w:bCs/>
        </w:rPr>
      </w:pPr>
      <w:r w:rsidRPr="00764B0C">
        <w:rPr>
          <w:rFonts w:ascii="Arial" w:hAnsi="Arial"/>
        </w:rPr>
        <w:t xml:space="preserve">The Seller is obliged to deliver the </w:t>
      </w:r>
      <w:r w:rsidR="001063FE">
        <w:rPr>
          <w:rFonts w:ascii="Arial" w:hAnsi="Arial"/>
        </w:rPr>
        <w:t>Goods</w:t>
      </w:r>
      <w:r w:rsidRPr="009A10D5">
        <w:rPr>
          <w:rFonts w:ascii="Arial" w:hAnsi="Arial"/>
        </w:rPr>
        <w:t xml:space="preserve"> to the Buyer </w:t>
      </w:r>
      <w:r w:rsidRPr="009A10D5">
        <w:rPr>
          <w:rStyle w:val="Odkaznakoment"/>
          <w:rFonts w:ascii="Arial" w:hAnsi="Arial"/>
          <w:sz w:val="22"/>
        </w:rPr>
        <w:t xml:space="preserve">no later than </w:t>
      </w:r>
      <w:r w:rsidR="00822711" w:rsidRPr="009A10D5">
        <w:rPr>
          <w:rStyle w:val="Odkaznakoment"/>
          <w:rFonts w:ascii="Arial" w:hAnsi="Arial"/>
          <w:b/>
          <w:sz w:val="22"/>
        </w:rPr>
        <w:t>7 (seven)</w:t>
      </w:r>
      <w:r w:rsidRPr="009A10D5">
        <w:rPr>
          <w:rStyle w:val="Odkaznakoment"/>
          <w:rFonts w:ascii="Arial" w:hAnsi="Arial"/>
          <w:b/>
          <w:sz w:val="22"/>
        </w:rPr>
        <w:t xml:space="preserve"> weeks from the date when sp</w:t>
      </w:r>
      <w:r w:rsidRPr="00DA41E0">
        <w:rPr>
          <w:rStyle w:val="Odkaznakoment"/>
          <w:rFonts w:ascii="Arial" w:hAnsi="Arial"/>
          <w:b/>
          <w:sz w:val="22"/>
        </w:rPr>
        <w:t xml:space="preserve">ecific partial contract </w:t>
      </w:r>
      <w:r w:rsidR="00BC5A47">
        <w:rPr>
          <w:rStyle w:val="Odkaznakoment"/>
          <w:rFonts w:ascii="Arial" w:hAnsi="Arial"/>
          <w:b/>
          <w:sz w:val="22"/>
        </w:rPr>
        <w:t>has taken</w:t>
      </w:r>
      <w:r w:rsidR="00BC5A47" w:rsidRPr="00DA41E0">
        <w:rPr>
          <w:rStyle w:val="Odkaznakoment"/>
          <w:rFonts w:ascii="Arial" w:hAnsi="Arial"/>
          <w:b/>
          <w:sz w:val="22"/>
        </w:rPr>
        <w:t xml:space="preserve"> </w:t>
      </w:r>
      <w:r w:rsidRPr="00DA41E0">
        <w:rPr>
          <w:rStyle w:val="Odkaznakoment"/>
          <w:rFonts w:ascii="Arial" w:hAnsi="Arial"/>
          <w:b/>
          <w:sz w:val="22"/>
        </w:rPr>
        <w:t>effect</w:t>
      </w:r>
      <w:r w:rsidRPr="00DA41E0">
        <w:rPr>
          <w:rStyle w:val="Odkaznakoment"/>
          <w:rFonts w:ascii="Arial" w:hAnsi="Arial"/>
          <w:sz w:val="22"/>
        </w:rPr>
        <w:t xml:space="preserve">, </w:t>
      </w:r>
      <w:r w:rsidRPr="00DA41E0">
        <w:rPr>
          <w:rFonts w:ascii="Arial" w:hAnsi="Arial" w:cs="Arial"/>
        </w:rPr>
        <w:t xml:space="preserve">unless the Buyer requires in a particular order a longer period – in which case the Seller undertakes to deliver the </w:t>
      </w:r>
      <w:r w:rsidR="001063FE">
        <w:rPr>
          <w:rFonts w:ascii="Arial" w:hAnsi="Arial"/>
        </w:rPr>
        <w:t>Goods</w:t>
      </w:r>
      <w:r w:rsidRPr="00DA41E0">
        <w:rPr>
          <w:rFonts w:ascii="Arial" w:hAnsi="Arial" w:cs="Arial"/>
        </w:rPr>
        <w:t xml:space="preserve"> within the period stipulated by the Buyer in such order.</w:t>
      </w:r>
    </w:p>
    <w:p w14:paraId="254AAAD6" w14:textId="77777777" w:rsidR="006207FD" w:rsidRPr="00E51B3C" w:rsidRDefault="006207FD" w:rsidP="006207FD">
      <w:pPr>
        <w:pStyle w:val="Odstavecseseznamem"/>
        <w:spacing w:after="120"/>
        <w:ind w:left="426"/>
        <w:jc w:val="both"/>
        <w:rPr>
          <w:rFonts w:ascii="Arial" w:hAnsi="Arial" w:cs="Arial"/>
          <w:bCs/>
        </w:rPr>
      </w:pPr>
    </w:p>
    <w:p w14:paraId="3C888E43" w14:textId="64B7E6D8" w:rsidR="006207FD" w:rsidRPr="00764B0C" w:rsidRDefault="006207FD" w:rsidP="006207FD">
      <w:pPr>
        <w:pStyle w:val="Odstavecseseznamem"/>
        <w:numPr>
          <w:ilvl w:val="0"/>
          <w:numId w:val="4"/>
        </w:numPr>
        <w:spacing w:after="120"/>
        <w:ind w:left="426" w:hanging="426"/>
        <w:contextualSpacing w:val="0"/>
        <w:jc w:val="both"/>
        <w:rPr>
          <w:rFonts w:ascii="Arial" w:hAnsi="Arial" w:cs="Arial"/>
        </w:rPr>
      </w:pPr>
      <w:r w:rsidRPr="00764B0C">
        <w:rPr>
          <w:rFonts w:ascii="Arial" w:hAnsi="Arial"/>
        </w:rPr>
        <w:t xml:space="preserve">Each delivery of the </w:t>
      </w:r>
      <w:r w:rsidR="001063FE">
        <w:rPr>
          <w:rFonts w:ascii="Arial" w:hAnsi="Arial"/>
        </w:rPr>
        <w:t>Goods</w:t>
      </w:r>
      <w:r w:rsidRPr="00764B0C">
        <w:rPr>
          <w:rFonts w:ascii="Arial" w:hAnsi="Arial"/>
        </w:rPr>
        <w:t xml:space="preserve"> shall be accompanied with </w:t>
      </w:r>
      <w:r w:rsidRPr="00C17AAC">
        <w:rPr>
          <w:rFonts w:ascii="Arial" w:hAnsi="Arial"/>
        </w:rPr>
        <w:t>a delivery note,</w:t>
      </w:r>
      <w:r w:rsidRPr="00764B0C">
        <w:rPr>
          <w:rFonts w:ascii="Arial" w:hAnsi="Arial"/>
        </w:rPr>
        <w:t xml:space="preserve"> which shall be confirmed by both Parties upon handover and takeover of the </w:t>
      </w:r>
      <w:proofErr w:type="gramStart"/>
      <w:r w:rsidR="001063FE">
        <w:rPr>
          <w:rFonts w:ascii="Arial" w:hAnsi="Arial"/>
        </w:rPr>
        <w:t>Goods</w:t>
      </w:r>
      <w:r w:rsidRPr="00764B0C">
        <w:rPr>
          <w:rFonts w:ascii="Arial" w:hAnsi="Arial"/>
        </w:rPr>
        <w:t>, and</w:t>
      </w:r>
      <w:proofErr w:type="gramEnd"/>
      <w:r w:rsidRPr="00764B0C">
        <w:rPr>
          <w:rFonts w:ascii="Arial" w:hAnsi="Arial"/>
        </w:rPr>
        <w:t xml:space="preserve"> shall be used as the </w:t>
      </w:r>
      <w:r w:rsidR="001063FE">
        <w:rPr>
          <w:rFonts w:ascii="Arial" w:hAnsi="Arial"/>
        </w:rPr>
        <w:t>Goods</w:t>
      </w:r>
      <w:r w:rsidRPr="00764B0C">
        <w:rPr>
          <w:rFonts w:ascii="Arial" w:hAnsi="Arial"/>
        </w:rPr>
        <w:t xml:space="preserve"> handover protocol. </w:t>
      </w:r>
    </w:p>
    <w:p w14:paraId="5DC674DC" w14:textId="77777777" w:rsidR="006207FD" w:rsidRPr="0071042F" w:rsidRDefault="006207FD" w:rsidP="006207FD">
      <w:pPr>
        <w:pStyle w:val="Odstavecseseznamem"/>
        <w:spacing w:after="120"/>
        <w:ind w:left="426"/>
        <w:contextualSpacing w:val="0"/>
        <w:jc w:val="both"/>
        <w:rPr>
          <w:rFonts w:ascii="Arial" w:hAnsi="Arial" w:cs="Arial"/>
        </w:rPr>
      </w:pPr>
      <w:r w:rsidRPr="0071042F">
        <w:rPr>
          <w:rFonts w:ascii="Arial" w:hAnsi="Arial"/>
        </w:rPr>
        <w:t>The delivery note shall contain:</w:t>
      </w:r>
    </w:p>
    <w:p w14:paraId="217DF191" w14:textId="77777777" w:rsidR="006207FD" w:rsidRPr="0071042F" w:rsidRDefault="006207FD" w:rsidP="006207FD">
      <w:pPr>
        <w:pStyle w:val="Odstavecseseznamem"/>
        <w:numPr>
          <w:ilvl w:val="0"/>
          <w:numId w:val="5"/>
        </w:numPr>
        <w:spacing w:after="120"/>
        <w:contextualSpacing w:val="0"/>
        <w:jc w:val="both"/>
        <w:rPr>
          <w:rFonts w:ascii="Arial" w:hAnsi="Arial" w:cs="Arial"/>
        </w:rPr>
      </w:pPr>
      <w:r w:rsidRPr="0071042F">
        <w:rPr>
          <w:rFonts w:ascii="Arial" w:hAnsi="Arial"/>
        </w:rPr>
        <w:t>Seller’s and Buyer’s identification data,</w:t>
      </w:r>
    </w:p>
    <w:p w14:paraId="77A912C0" w14:textId="77777777" w:rsidR="006207FD" w:rsidRPr="0071042F" w:rsidRDefault="006207FD" w:rsidP="006207FD">
      <w:pPr>
        <w:pStyle w:val="Odstavecseseznamem"/>
        <w:numPr>
          <w:ilvl w:val="0"/>
          <w:numId w:val="5"/>
        </w:numPr>
        <w:spacing w:after="120"/>
        <w:contextualSpacing w:val="0"/>
        <w:jc w:val="both"/>
        <w:rPr>
          <w:rFonts w:ascii="Arial" w:hAnsi="Arial" w:cs="Arial"/>
        </w:rPr>
      </w:pPr>
      <w:r w:rsidRPr="0071042F">
        <w:rPr>
          <w:rFonts w:ascii="Arial" w:hAnsi="Arial"/>
        </w:rPr>
        <w:t>the number and date of issue of the Delivery Note,</w:t>
      </w:r>
    </w:p>
    <w:p w14:paraId="2C41501B" w14:textId="77777777" w:rsidR="006207FD" w:rsidRPr="0071042F" w:rsidRDefault="006207FD" w:rsidP="006207FD">
      <w:pPr>
        <w:pStyle w:val="Odstavecseseznamem"/>
        <w:numPr>
          <w:ilvl w:val="0"/>
          <w:numId w:val="5"/>
        </w:numPr>
        <w:spacing w:after="120"/>
        <w:contextualSpacing w:val="0"/>
        <w:jc w:val="both"/>
        <w:rPr>
          <w:rFonts w:ascii="Arial" w:hAnsi="Arial" w:cs="Arial"/>
        </w:rPr>
      </w:pPr>
      <w:r w:rsidRPr="0071042F">
        <w:rPr>
          <w:rFonts w:ascii="Arial" w:hAnsi="Arial"/>
        </w:rPr>
        <w:t xml:space="preserve">the order number or position/serial number according to the </w:t>
      </w:r>
      <w:proofErr w:type="gramStart"/>
      <w:r w:rsidRPr="0071042F">
        <w:rPr>
          <w:rFonts w:ascii="Arial" w:hAnsi="Arial"/>
        </w:rPr>
        <w:t>order;</w:t>
      </w:r>
      <w:proofErr w:type="gramEnd"/>
    </w:p>
    <w:p w14:paraId="60AAD521" w14:textId="77777777" w:rsidR="006207FD" w:rsidRPr="00DA41E0" w:rsidRDefault="006207FD" w:rsidP="006207FD">
      <w:pPr>
        <w:pStyle w:val="Odstavecseseznamem"/>
        <w:numPr>
          <w:ilvl w:val="0"/>
          <w:numId w:val="5"/>
        </w:numPr>
        <w:spacing w:after="120"/>
        <w:contextualSpacing w:val="0"/>
        <w:rPr>
          <w:rFonts w:ascii="Arial" w:hAnsi="Arial" w:cs="Arial"/>
        </w:rPr>
      </w:pPr>
      <w:r w:rsidRPr="00DA41E0">
        <w:rPr>
          <w:rFonts w:ascii="Arial" w:hAnsi="Arial"/>
        </w:rPr>
        <w:t>contract number (if stated in the order</w:t>
      </w:r>
      <w:proofErr w:type="gramStart"/>
      <w:r w:rsidRPr="00DA41E0">
        <w:rPr>
          <w:rFonts w:ascii="Arial" w:hAnsi="Arial"/>
        </w:rPr>
        <w:t>);</w:t>
      </w:r>
      <w:proofErr w:type="gramEnd"/>
    </w:p>
    <w:p w14:paraId="14BF2B1B" w14:textId="77777777" w:rsidR="006207FD" w:rsidRPr="00DA41E0" w:rsidRDefault="006207FD" w:rsidP="006207FD">
      <w:pPr>
        <w:pStyle w:val="Odstavecseseznamem"/>
        <w:numPr>
          <w:ilvl w:val="0"/>
          <w:numId w:val="5"/>
        </w:numPr>
        <w:spacing w:after="120"/>
        <w:contextualSpacing w:val="0"/>
        <w:rPr>
          <w:rFonts w:ascii="Arial" w:hAnsi="Arial" w:cs="Arial"/>
        </w:rPr>
      </w:pPr>
      <w:r w:rsidRPr="00DA41E0">
        <w:rPr>
          <w:rFonts w:ascii="Arial" w:hAnsi="Arial"/>
        </w:rPr>
        <w:t>material code according to IS in the STC format (if stated in the order),</w:t>
      </w:r>
    </w:p>
    <w:p w14:paraId="04E575AA" w14:textId="77777777" w:rsidR="006207FD" w:rsidRPr="00642335" w:rsidRDefault="006207FD" w:rsidP="006207FD">
      <w:pPr>
        <w:pStyle w:val="Odstavecseseznamem"/>
        <w:numPr>
          <w:ilvl w:val="0"/>
          <w:numId w:val="5"/>
        </w:numPr>
        <w:spacing w:after="120"/>
        <w:contextualSpacing w:val="0"/>
        <w:jc w:val="both"/>
        <w:rPr>
          <w:rFonts w:ascii="Arial" w:hAnsi="Arial" w:cs="Arial"/>
        </w:rPr>
      </w:pPr>
      <w:r w:rsidRPr="00642335">
        <w:rPr>
          <w:rFonts w:ascii="Arial" w:hAnsi="Arial"/>
        </w:rPr>
        <w:t xml:space="preserve">The number of the supplied units and unit of </w:t>
      </w:r>
      <w:proofErr w:type="gramStart"/>
      <w:r w:rsidRPr="00642335">
        <w:rPr>
          <w:rFonts w:ascii="Arial" w:hAnsi="Arial"/>
        </w:rPr>
        <w:t>measure;</w:t>
      </w:r>
      <w:proofErr w:type="gramEnd"/>
    </w:p>
    <w:p w14:paraId="71DFBFD7" w14:textId="77777777" w:rsidR="006207FD" w:rsidRPr="0071042F" w:rsidRDefault="006207FD" w:rsidP="006207FD">
      <w:pPr>
        <w:pStyle w:val="Odstavecseseznamem"/>
        <w:numPr>
          <w:ilvl w:val="0"/>
          <w:numId w:val="5"/>
        </w:numPr>
        <w:spacing w:after="120"/>
        <w:contextualSpacing w:val="0"/>
        <w:jc w:val="both"/>
        <w:rPr>
          <w:rFonts w:ascii="Arial" w:hAnsi="Arial" w:cs="Arial"/>
        </w:rPr>
      </w:pPr>
      <w:r w:rsidRPr="0071042F">
        <w:rPr>
          <w:rFonts w:ascii="Arial" w:hAnsi="Arial"/>
        </w:rPr>
        <w:t>Item name.</w:t>
      </w:r>
    </w:p>
    <w:p w14:paraId="2FCF8714" w14:textId="77777777" w:rsidR="006207FD" w:rsidRDefault="006207FD" w:rsidP="006207FD">
      <w:pPr>
        <w:pStyle w:val="Odstavecseseznamem"/>
        <w:numPr>
          <w:ilvl w:val="0"/>
          <w:numId w:val="4"/>
        </w:numPr>
        <w:spacing w:after="120"/>
        <w:ind w:left="426" w:hanging="426"/>
        <w:contextualSpacing w:val="0"/>
        <w:jc w:val="both"/>
        <w:rPr>
          <w:rFonts w:ascii="Arial" w:hAnsi="Arial" w:cs="Arial"/>
        </w:rPr>
      </w:pPr>
      <w:r w:rsidRPr="00130E84">
        <w:rPr>
          <w:rStyle w:val="ZhlavChar"/>
          <w:rFonts w:ascii="Arial" w:hAnsi="Arial" w:cs="Arial"/>
        </w:rPr>
        <w:t>The Buyer shall immediately send a single printout of the signed Delivery Note to the Seller at the following email address:</w:t>
      </w:r>
      <w:r>
        <w:rPr>
          <w:rStyle w:val="ZhlavChar"/>
          <w:rFonts w:ascii="Arial" w:hAnsi="Arial" w:cs="Arial"/>
        </w:rPr>
        <w:t xml:space="preserve"> </w:t>
      </w:r>
      <w:r w:rsidRPr="00764B0C">
        <w:rPr>
          <w:rFonts w:ascii="Arial" w:hAnsi="Arial"/>
          <w:b/>
          <w:highlight w:val="yellow"/>
        </w:rPr>
        <w:t>[</w:t>
      </w:r>
      <w:r w:rsidRPr="008C3D93">
        <w:rPr>
          <w:rFonts w:ascii="Arial" w:hAnsi="Arial"/>
          <w:b/>
          <w:highlight w:val="yellow"/>
        </w:rPr>
        <w:t xml:space="preserve">The Seller to </w:t>
      </w:r>
      <w:r w:rsidRPr="0086790A">
        <w:rPr>
          <w:rFonts w:ascii="Arial" w:hAnsi="Arial"/>
          <w:b/>
          <w:highlight w:val="yellow"/>
        </w:rPr>
        <w:t>add its e-mail address</w:t>
      </w:r>
      <w:r w:rsidRPr="00764B0C">
        <w:rPr>
          <w:rFonts w:ascii="Arial" w:hAnsi="Arial"/>
          <w:b/>
          <w:highlight w:val="yellow"/>
        </w:rPr>
        <w:t>]</w:t>
      </w:r>
      <w:r>
        <w:rPr>
          <w:rStyle w:val="ZhlavChar"/>
          <w:rFonts w:ascii="Arial" w:hAnsi="Arial" w:cs="Arial"/>
        </w:rPr>
        <w:t>.</w:t>
      </w:r>
    </w:p>
    <w:p w14:paraId="477DDA5D" w14:textId="585B0AEF" w:rsidR="006207FD" w:rsidRPr="00DA41E0" w:rsidRDefault="006207FD" w:rsidP="006207FD">
      <w:pPr>
        <w:pStyle w:val="Odstavecseseznamem"/>
        <w:numPr>
          <w:ilvl w:val="0"/>
          <w:numId w:val="4"/>
        </w:numPr>
        <w:spacing w:after="120"/>
        <w:ind w:left="426" w:hanging="426"/>
        <w:contextualSpacing w:val="0"/>
        <w:jc w:val="both"/>
        <w:rPr>
          <w:rFonts w:ascii="Arial" w:hAnsi="Arial" w:cs="Arial"/>
        </w:rPr>
      </w:pPr>
      <w:r w:rsidRPr="004551AF">
        <w:rPr>
          <w:rFonts w:ascii="Arial" w:hAnsi="Arial" w:cs="Arial"/>
        </w:rPr>
        <w:t xml:space="preserve">The Seller is </w:t>
      </w:r>
      <w:r w:rsidRPr="00DA41E0">
        <w:rPr>
          <w:rFonts w:ascii="Arial" w:hAnsi="Arial" w:cs="Arial"/>
        </w:rPr>
        <w:t xml:space="preserve">obliged to deliver the </w:t>
      </w:r>
      <w:r w:rsidR="0094433E">
        <w:rPr>
          <w:rFonts w:ascii="Arial" w:hAnsi="Arial"/>
        </w:rPr>
        <w:t>Goods</w:t>
      </w:r>
      <w:r w:rsidRPr="00DA41E0">
        <w:rPr>
          <w:rFonts w:ascii="Arial" w:hAnsi="Arial" w:cs="Arial"/>
        </w:rPr>
        <w:t xml:space="preserve"> to the Buyer’s production plant at the address: </w:t>
      </w:r>
    </w:p>
    <w:p w14:paraId="422F024B" w14:textId="77777777" w:rsidR="006207FD" w:rsidRPr="00CF28E3" w:rsidRDefault="006207FD" w:rsidP="00CF28E3">
      <w:pPr>
        <w:pStyle w:val="Odstavecseseznamem"/>
        <w:spacing w:after="120"/>
        <w:ind w:left="426"/>
        <w:contextualSpacing w:val="0"/>
        <w:jc w:val="both"/>
        <w:rPr>
          <w:rFonts w:ascii="Arial" w:hAnsi="Arial" w:cs="Arial"/>
          <w:b/>
          <w:bCs/>
        </w:rPr>
      </w:pPr>
      <w:bookmarkStart w:id="5" w:name="_Hlk78963622"/>
      <w:r w:rsidRPr="00CF28E3">
        <w:rPr>
          <w:rFonts w:ascii="Arial" w:hAnsi="Arial" w:cs="Arial"/>
          <w:b/>
          <w:bCs/>
        </w:rPr>
        <w:t xml:space="preserve">Production Plant I – </w:t>
      </w:r>
      <w:proofErr w:type="spellStart"/>
      <w:r w:rsidRPr="00CF28E3">
        <w:rPr>
          <w:rFonts w:ascii="Arial" w:hAnsi="Arial" w:cs="Arial"/>
          <w:b/>
          <w:bCs/>
        </w:rPr>
        <w:t>Růžová</w:t>
      </w:r>
      <w:proofErr w:type="spellEnd"/>
      <w:r w:rsidRPr="00CF28E3">
        <w:rPr>
          <w:rFonts w:ascii="Arial" w:hAnsi="Arial" w:cs="Arial"/>
          <w:b/>
          <w:bCs/>
        </w:rPr>
        <w:t xml:space="preserve"> 6, House No. 943, 110 00 Prague 1, Czech Republic</w:t>
      </w:r>
      <w:bookmarkEnd w:id="5"/>
      <w:r w:rsidRPr="00CF28E3">
        <w:rPr>
          <w:rFonts w:ascii="Arial" w:hAnsi="Arial" w:cs="Arial"/>
          <w:b/>
          <w:bCs/>
        </w:rPr>
        <w:t xml:space="preserve">. </w:t>
      </w:r>
    </w:p>
    <w:p w14:paraId="2077CF4A" w14:textId="074D72EE" w:rsidR="006207FD" w:rsidRPr="00DA41E0" w:rsidRDefault="006207FD" w:rsidP="006207FD">
      <w:pPr>
        <w:pStyle w:val="Odstavecseseznamem"/>
        <w:numPr>
          <w:ilvl w:val="0"/>
          <w:numId w:val="4"/>
        </w:numPr>
        <w:spacing w:after="120"/>
        <w:ind w:left="426" w:hanging="426"/>
        <w:contextualSpacing w:val="0"/>
        <w:jc w:val="both"/>
        <w:rPr>
          <w:rFonts w:ascii="Arial" w:hAnsi="Arial" w:cs="Arial"/>
        </w:rPr>
      </w:pPr>
      <w:r w:rsidRPr="00DA41E0">
        <w:rPr>
          <w:rFonts w:ascii="Arial" w:hAnsi="Arial" w:cs="Arial"/>
        </w:rPr>
        <w:t xml:space="preserve">Delivery of the </w:t>
      </w:r>
      <w:r w:rsidR="001063FE">
        <w:rPr>
          <w:rFonts w:ascii="Arial" w:hAnsi="Arial"/>
        </w:rPr>
        <w:t>Goods</w:t>
      </w:r>
      <w:r w:rsidRPr="00DA41E0">
        <w:rPr>
          <w:rFonts w:ascii="Arial" w:hAnsi="Arial" w:cs="Arial"/>
        </w:rPr>
        <w:t xml:space="preserve"> according to this </w:t>
      </w:r>
      <w:r w:rsidR="00A23753">
        <w:rPr>
          <w:rFonts w:ascii="Arial" w:hAnsi="Arial" w:cs="Arial"/>
        </w:rPr>
        <w:t>Contract</w:t>
      </w:r>
      <w:r w:rsidRPr="00DA41E0">
        <w:rPr>
          <w:rFonts w:ascii="Arial" w:hAnsi="Arial" w:cs="Arial"/>
        </w:rPr>
        <w:t xml:space="preserve"> shall be governed by the agreed delivery conditions INCOTERMS® 2020, CIP.</w:t>
      </w:r>
    </w:p>
    <w:p w14:paraId="2F580DC5" w14:textId="56A0B496" w:rsidR="006207FD" w:rsidRPr="001C610D" w:rsidRDefault="006207FD" w:rsidP="006207FD">
      <w:pPr>
        <w:pStyle w:val="Odstavecseseznamem"/>
        <w:numPr>
          <w:ilvl w:val="0"/>
          <w:numId w:val="4"/>
        </w:numPr>
        <w:spacing w:after="120"/>
        <w:ind w:left="426" w:hanging="426"/>
        <w:contextualSpacing w:val="0"/>
        <w:jc w:val="both"/>
        <w:rPr>
          <w:rFonts w:ascii="Arial" w:hAnsi="Arial" w:cs="Arial"/>
        </w:rPr>
      </w:pPr>
      <w:r w:rsidRPr="001C610D">
        <w:rPr>
          <w:rFonts w:ascii="Arial" w:hAnsi="Arial"/>
        </w:rPr>
        <w:t xml:space="preserve">The Seller shall send a preliminary advice of the </w:t>
      </w:r>
      <w:r w:rsidR="001063FE">
        <w:rPr>
          <w:rFonts w:ascii="Arial" w:hAnsi="Arial"/>
        </w:rPr>
        <w:t>Goods</w:t>
      </w:r>
      <w:r w:rsidRPr="001C610D">
        <w:rPr>
          <w:rFonts w:ascii="Arial" w:hAnsi="Arial"/>
        </w:rPr>
        <w:t xml:space="preserve"> delivery to the Buyer's e-mail address </w:t>
      </w:r>
      <w:hyperlink r:id="rId12" w:history="1">
        <w:r w:rsidRPr="009B349A">
          <w:rPr>
            <w:rStyle w:val="Hypertextovodkaz"/>
            <w:rFonts w:ascii="Arial" w:hAnsi="Arial"/>
          </w:rPr>
          <w:t>purchasinq@stc.cz</w:t>
        </w:r>
      </w:hyperlink>
      <w:r>
        <w:rPr>
          <w:rFonts w:ascii="Arial" w:hAnsi="Arial"/>
        </w:rPr>
        <w:t xml:space="preserve"> </w:t>
      </w:r>
      <w:r w:rsidRPr="001C610D">
        <w:rPr>
          <w:rFonts w:ascii="Arial" w:hAnsi="Arial"/>
        </w:rPr>
        <w:t>at lea</w:t>
      </w:r>
      <w:r w:rsidRPr="009A10D5">
        <w:rPr>
          <w:rFonts w:ascii="Arial" w:hAnsi="Arial"/>
        </w:rPr>
        <w:t xml:space="preserve">st </w:t>
      </w:r>
      <w:r w:rsidR="00395657" w:rsidRPr="009A10D5">
        <w:rPr>
          <w:rFonts w:ascii="Arial" w:hAnsi="Arial"/>
        </w:rPr>
        <w:t>3</w:t>
      </w:r>
      <w:r w:rsidRPr="009A10D5">
        <w:rPr>
          <w:rFonts w:ascii="Arial" w:hAnsi="Arial"/>
        </w:rPr>
        <w:t xml:space="preserve"> (</w:t>
      </w:r>
      <w:r w:rsidR="00395657" w:rsidRPr="009A10D5">
        <w:rPr>
          <w:rFonts w:ascii="Arial" w:hAnsi="Arial"/>
        </w:rPr>
        <w:t>three</w:t>
      </w:r>
      <w:r w:rsidRPr="009A10D5">
        <w:rPr>
          <w:rFonts w:ascii="Arial" w:hAnsi="Arial"/>
        </w:rPr>
        <w:t xml:space="preserve">) working days before the date of the </w:t>
      </w:r>
      <w:r w:rsidR="001063FE">
        <w:rPr>
          <w:rFonts w:ascii="Arial" w:hAnsi="Arial"/>
        </w:rPr>
        <w:t>Goods</w:t>
      </w:r>
      <w:r w:rsidRPr="009A10D5">
        <w:rPr>
          <w:rFonts w:ascii="Arial" w:hAnsi="Arial"/>
        </w:rPr>
        <w:t xml:space="preserve"> dispatch. The Seller shall further notify the Buyer at least </w:t>
      </w:r>
      <w:r w:rsidR="00395657" w:rsidRPr="009A10D5">
        <w:rPr>
          <w:rFonts w:ascii="Arial" w:hAnsi="Arial"/>
        </w:rPr>
        <w:t xml:space="preserve">1 </w:t>
      </w:r>
      <w:r w:rsidRPr="009A10D5">
        <w:rPr>
          <w:rFonts w:ascii="Arial" w:hAnsi="Arial"/>
        </w:rPr>
        <w:t>(</w:t>
      </w:r>
      <w:r w:rsidR="00395657" w:rsidRPr="009A10D5">
        <w:rPr>
          <w:rFonts w:ascii="Arial" w:hAnsi="Arial"/>
        </w:rPr>
        <w:t>one</w:t>
      </w:r>
      <w:r w:rsidRPr="009A10D5">
        <w:rPr>
          <w:rFonts w:ascii="Arial" w:hAnsi="Arial"/>
        </w:rPr>
        <w:t>) working day before dispatch dat</w:t>
      </w:r>
      <w:r w:rsidRPr="001C610D">
        <w:rPr>
          <w:rFonts w:ascii="Arial" w:hAnsi="Arial"/>
        </w:rPr>
        <w:t xml:space="preserve">e about the dispatch of the </w:t>
      </w:r>
      <w:r w:rsidR="001063FE">
        <w:rPr>
          <w:rFonts w:ascii="Arial" w:hAnsi="Arial"/>
        </w:rPr>
        <w:t>Goods</w:t>
      </w:r>
      <w:r w:rsidRPr="001C610D">
        <w:rPr>
          <w:rFonts w:ascii="Arial" w:hAnsi="Arial"/>
        </w:rPr>
        <w:t xml:space="preserve">, name of the carrier, </w:t>
      </w:r>
      <w:proofErr w:type="gramStart"/>
      <w:r w:rsidRPr="001C610D">
        <w:rPr>
          <w:rFonts w:ascii="Arial" w:hAnsi="Arial"/>
        </w:rPr>
        <w:t>type</w:t>
      </w:r>
      <w:proofErr w:type="gramEnd"/>
      <w:r w:rsidRPr="001C610D">
        <w:rPr>
          <w:rFonts w:ascii="Arial" w:hAnsi="Arial"/>
        </w:rPr>
        <w:t xml:space="preserve"> and licence plate number of the vehicle, including the names and surnames of the drivers, and deadline for delivery of the </w:t>
      </w:r>
      <w:r w:rsidR="001063FE">
        <w:rPr>
          <w:rFonts w:ascii="Arial" w:hAnsi="Arial"/>
        </w:rPr>
        <w:t>Goods</w:t>
      </w:r>
      <w:r w:rsidRPr="001C610D">
        <w:rPr>
          <w:rFonts w:ascii="Arial" w:hAnsi="Arial"/>
        </w:rPr>
        <w:t xml:space="preserve"> to the place of performance. The Seller shall without undue delay </w:t>
      </w:r>
      <w:r w:rsidRPr="001C610D">
        <w:rPr>
          <w:rFonts w:ascii="Arial" w:hAnsi="Arial"/>
        </w:rPr>
        <w:lastRenderedPageBreak/>
        <w:t xml:space="preserve">notify the Buyer of any delay in the delivery of the </w:t>
      </w:r>
      <w:r w:rsidR="001063FE">
        <w:rPr>
          <w:rFonts w:ascii="Arial" w:hAnsi="Arial"/>
        </w:rPr>
        <w:t>Goods</w:t>
      </w:r>
      <w:r w:rsidRPr="001C610D">
        <w:rPr>
          <w:rFonts w:ascii="Arial" w:hAnsi="Arial"/>
        </w:rPr>
        <w:t xml:space="preserve"> </w:t>
      </w:r>
      <w:proofErr w:type="gramStart"/>
      <w:r w:rsidRPr="001C610D">
        <w:rPr>
          <w:rFonts w:ascii="Arial" w:hAnsi="Arial"/>
        </w:rPr>
        <w:t>in order for</w:t>
      </w:r>
      <w:proofErr w:type="gramEnd"/>
      <w:r w:rsidRPr="001C610D">
        <w:rPr>
          <w:rFonts w:ascii="Arial" w:hAnsi="Arial"/>
        </w:rPr>
        <w:t xml:space="preserve"> the latter to adapt to the situation.</w:t>
      </w:r>
    </w:p>
    <w:p w14:paraId="21D7FC2A" w14:textId="6B34A75A" w:rsidR="006207FD" w:rsidRPr="00E643F7" w:rsidRDefault="006207FD" w:rsidP="00E643F7">
      <w:pPr>
        <w:pStyle w:val="Odstavecseseznamem"/>
        <w:numPr>
          <w:ilvl w:val="0"/>
          <w:numId w:val="4"/>
        </w:numPr>
        <w:spacing w:after="120"/>
        <w:ind w:left="426" w:hanging="426"/>
        <w:contextualSpacing w:val="0"/>
        <w:jc w:val="both"/>
        <w:rPr>
          <w:rFonts w:ascii="Arial" w:hAnsi="Arial"/>
        </w:rPr>
      </w:pPr>
      <w:r w:rsidRPr="001C610D">
        <w:rPr>
          <w:rFonts w:ascii="Arial" w:hAnsi="Arial" w:cs="Arial"/>
        </w:rPr>
        <w:t xml:space="preserve">The Seller shall deliver the </w:t>
      </w:r>
      <w:r w:rsidR="001063FE">
        <w:rPr>
          <w:rFonts w:ascii="Arial" w:hAnsi="Arial"/>
        </w:rPr>
        <w:t>Goods</w:t>
      </w:r>
      <w:r w:rsidRPr="001C610D">
        <w:rPr>
          <w:rFonts w:ascii="Arial" w:hAnsi="Arial" w:cs="Arial"/>
        </w:rPr>
        <w:t xml:space="preserve"> on business days and during the Buyer's regular working hours, </w:t>
      </w:r>
      <w:proofErr w:type="gramStart"/>
      <w:r w:rsidRPr="001C610D">
        <w:rPr>
          <w:rFonts w:ascii="Arial" w:hAnsi="Arial" w:cs="Arial"/>
        </w:rPr>
        <w:t>i.e.</w:t>
      </w:r>
      <w:proofErr w:type="gramEnd"/>
      <w:r w:rsidRPr="001C610D">
        <w:rPr>
          <w:rFonts w:ascii="Arial" w:hAnsi="Arial" w:cs="Arial"/>
        </w:rPr>
        <w:t xml:space="preserve"> between 6:00 a.m. and 2:00 p.m., unless stipulated otherwise</w:t>
      </w:r>
      <w:r w:rsidRPr="0055666F">
        <w:rPr>
          <w:rFonts w:ascii="Arial" w:hAnsi="Arial" w:cs="Arial"/>
        </w:rPr>
        <w:t xml:space="preserve"> by the Buyer. Outside these hours, it is only possible to receive </w:t>
      </w:r>
      <w:r w:rsidR="001063FE">
        <w:rPr>
          <w:rFonts w:ascii="Arial" w:hAnsi="Arial"/>
        </w:rPr>
        <w:t>Goods</w:t>
      </w:r>
      <w:r w:rsidRPr="0055666F">
        <w:rPr>
          <w:rFonts w:ascii="Arial" w:hAnsi="Arial" w:cs="Arial"/>
        </w:rPr>
        <w:t xml:space="preserve"> following a previous agreement made over the phone between the Seller and the Buyer's representative stated in the o</w:t>
      </w:r>
      <w:r w:rsidRPr="00E643F7">
        <w:rPr>
          <w:rFonts w:ascii="Arial" w:hAnsi="Arial"/>
        </w:rPr>
        <w:t xml:space="preserve">rder. </w:t>
      </w:r>
    </w:p>
    <w:p w14:paraId="75F1AACD" w14:textId="7E8F4098" w:rsidR="006207FD" w:rsidRPr="00305D4C" w:rsidRDefault="006207FD" w:rsidP="006207FD">
      <w:pPr>
        <w:pStyle w:val="Odstavecseseznamem"/>
        <w:numPr>
          <w:ilvl w:val="0"/>
          <w:numId w:val="4"/>
        </w:numPr>
        <w:spacing w:after="120"/>
        <w:ind w:left="426" w:hanging="426"/>
        <w:contextualSpacing w:val="0"/>
        <w:jc w:val="both"/>
        <w:rPr>
          <w:rFonts w:ascii="Arial" w:hAnsi="Arial" w:cs="Arial"/>
        </w:rPr>
      </w:pPr>
      <w:r w:rsidRPr="00E643F7">
        <w:rPr>
          <w:rFonts w:ascii="Arial" w:hAnsi="Arial"/>
        </w:rPr>
        <w:t>The Buyer is entitled to refuse to take over th</w:t>
      </w:r>
      <w:r w:rsidRPr="00305D4C">
        <w:rPr>
          <w:rFonts w:ascii="Arial" w:hAnsi="Arial" w:cs="Arial"/>
        </w:rPr>
        <w:t xml:space="preserve">e </w:t>
      </w:r>
      <w:r w:rsidR="001063FE">
        <w:rPr>
          <w:rFonts w:ascii="Arial" w:hAnsi="Arial"/>
        </w:rPr>
        <w:t>Goods</w:t>
      </w:r>
      <w:r w:rsidRPr="00305D4C">
        <w:rPr>
          <w:rFonts w:ascii="Arial" w:hAnsi="Arial" w:cs="Arial"/>
        </w:rPr>
        <w:t xml:space="preserve"> if the </w:t>
      </w:r>
      <w:r w:rsidR="001063FE">
        <w:rPr>
          <w:rFonts w:ascii="Arial" w:hAnsi="Arial"/>
        </w:rPr>
        <w:t>Goods</w:t>
      </w:r>
      <w:r w:rsidRPr="00305D4C">
        <w:rPr>
          <w:rFonts w:ascii="Arial" w:hAnsi="Arial" w:cs="Arial"/>
        </w:rPr>
        <w:t xml:space="preserve"> have defects or are not supplied in the agreed type, quality, quantity, or time.</w:t>
      </w:r>
    </w:p>
    <w:p w14:paraId="5332689E" w14:textId="1DDA12C5" w:rsidR="006207FD" w:rsidRDefault="006207FD" w:rsidP="006207FD">
      <w:pPr>
        <w:pStyle w:val="Odstavecseseznamem"/>
        <w:numPr>
          <w:ilvl w:val="0"/>
          <w:numId w:val="4"/>
        </w:numPr>
        <w:spacing w:after="120"/>
        <w:ind w:left="426" w:hanging="426"/>
        <w:contextualSpacing w:val="0"/>
        <w:jc w:val="both"/>
        <w:rPr>
          <w:rFonts w:ascii="Arial" w:hAnsi="Arial" w:cs="Arial"/>
        </w:rPr>
      </w:pPr>
      <w:r w:rsidRPr="00305D4C">
        <w:rPr>
          <w:rFonts w:ascii="Arial" w:hAnsi="Arial" w:cs="Arial"/>
        </w:rPr>
        <w:t xml:space="preserve">The Buyer is obliged to take over to </w:t>
      </w:r>
      <w:r w:rsidR="001063FE">
        <w:rPr>
          <w:rFonts w:ascii="Arial" w:hAnsi="Arial"/>
        </w:rPr>
        <w:t>Goods</w:t>
      </w:r>
      <w:r w:rsidRPr="00305D4C">
        <w:rPr>
          <w:rFonts w:ascii="Arial" w:hAnsi="Arial" w:cs="Arial"/>
        </w:rPr>
        <w:t xml:space="preserve"> free of any defects and supplied by the Seller </w:t>
      </w:r>
      <w:proofErr w:type="gramStart"/>
      <w:r w:rsidRPr="00305D4C">
        <w:rPr>
          <w:rFonts w:ascii="Arial" w:hAnsi="Arial" w:cs="Arial"/>
        </w:rPr>
        <w:t>on the basis of</w:t>
      </w:r>
      <w:proofErr w:type="gramEnd"/>
      <w:r w:rsidRPr="00305D4C">
        <w:rPr>
          <w:rFonts w:ascii="Arial" w:hAnsi="Arial" w:cs="Arial"/>
        </w:rPr>
        <w:t xml:space="preserve"> and in accordance with this </w:t>
      </w:r>
      <w:r w:rsidR="00A23753">
        <w:rPr>
          <w:rFonts w:ascii="Arial" w:hAnsi="Arial" w:cs="Arial"/>
        </w:rPr>
        <w:t>Contract</w:t>
      </w:r>
      <w:r w:rsidRPr="00305D4C">
        <w:rPr>
          <w:rFonts w:ascii="Arial" w:hAnsi="Arial" w:cs="Arial"/>
        </w:rPr>
        <w:t xml:space="preserve">, and to pay the Seller the price of deliveries of the </w:t>
      </w:r>
      <w:r w:rsidR="001063FE">
        <w:rPr>
          <w:rFonts w:ascii="Arial" w:hAnsi="Arial"/>
        </w:rPr>
        <w:t>Goods</w:t>
      </w:r>
      <w:r w:rsidRPr="00305D4C">
        <w:rPr>
          <w:rFonts w:ascii="Arial" w:hAnsi="Arial" w:cs="Arial"/>
        </w:rPr>
        <w:t>.</w:t>
      </w:r>
    </w:p>
    <w:p w14:paraId="604D1BE4" w14:textId="65A52A54" w:rsidR="006207FD" w:rsidRPr="002C1A8E" w:rsidRDefault="006207FD" w:rsidP="006929CA">
      <w:pPr>
        <w:pStyle w:val="Odstavecseseznamem"/>
        <w:numPr>
          <w:ilvl w:val="0"/>
          <w:numId w:val="4"/>
        </w:numPr>
        <w:spacing w:after="120"/>
        <w:ind w:left="426" w:hanging="426"/>
        <w:contextualSpacing w:val="0"/>
        <w:jc w:val="both"/>
        <w:rPr>
          <w:rFonts w:ascii="Arial" w:hAnsi="Arial" w:cs="Arial"/>
        </w:rPr>
      </w:pPr>
      <w:r w:rsidRPr="00AE59B4">
        <w:rPr>
          <w:rFonts w:ascii="Arial" w:hAnsi="Arial"/>
        </w:rPr>
        <w:t xml:space="preserve">The Seller is not entitled to supply a larger quantity of </w:t>
      </w:r>
      <w:r w:rsidR="001063FE">
        <w:rPr>
          <w:rFonts w:ascii="Arial" w:hAnsi="Arial"/>
        </w:rPr>
        <w:t>Goods</w:t>
      </w:r>
      <w:r w:rsidRPr="00AE59B4">
        <w:rPr>
          <w:rFonts w:ascii="Arial" w:hAnsi="Arial"/>
        </w:rPr>
        <w:t xml:space="preserve"> than required by the Buyer in the relevant written order; in the event of supply of a larger quantity of </w:t>
      </w:r>
      <w:r w:rsidR="001063FE">
        <w:rPr>
          <w:rFonts w:ascii="Arial" w:hAnsi="Arial"/>
        </w:rPr>
        <w:t>Goods</w:t>
      </w:r>
      <w:r w:rsidRPr="00AE59B4">
        <w:rPr>
          <w:rFonts w:ascii="Arial" w:hAnsi="Arial"/>
        </w:rPr>
        <w:t xml:space="preserve">, the </w:t>
      </w:r>
      <w:r>
        <w:rPr>
          <w:rFonts w:ascii="Arial" w:hAnsi="Arial"/>
        </w:rPr>
        <w:t>partial c</w:t>
      </w:r>
      <w:r w:rsidRPr="00AE59B4">
        <w:rPr>
          <w:rFonts w:ascii="Arial" w:hAnsi="Arial"/>
        </w:rPr>
        <w:t xml:space="preserve">ontract for this surplus is not concluded unless the Buyer approves additionally the </w:t>
      </w:r>
      <w:r w:rsidRPr="001617AD">
        <w:rPr>
          <w:rFonts w:ascii="Arial" w:hAnsi="Arial"/>
        </w:rPr>
        <w:t>acceptance of the surplus to the e-mail address</w:t>
      </w:r>
      <w:r w:rsidR="00E643F7">
        <w:rPr>
          <w:rFonts w:ascii="Arial" w:hAnsi="Arial"/>
        </w:rPr>
        <w:t>.</w:t>
      </w:r>
    </w:p>
    <w:p w14:paraId="17650825" w14:textId="3FD8F3D8" w:rsidR="00D25963" w:rsidRPr="00D25963" w:rsidRDefault="00D25963" w:rsidP="00D25963">
      <w:pPr>
        <w:pStyle w:val="Odstavecseseznamem"/>
        <w:numPr>
          <w:ilvl w:val="0"/>
          <w:numId w:val="4"/>
        </w:numPr>
        <w:spacing w:after="120"/>
        <w:ind w:left="426" w:hanging="426"/>
        <w:contextualSpacing w:val="0"/>
        <w:jc w:val="both"/>
        <w:rPr>
          <w:rFonts w:ascii="Arial" w:hAnsi="Arial"/>
        </w:rPr>
      </w:pPr>
      <w:r w:rsidRPr="00C01000">
        <w:rPr>
          <w:rFonts w:ascii="Arial" w:hAnsi="Arial"/>
        </w:rPr>
        <w:t xml:space="preserve">Delivered </w:t>
      </w:r>
      <w:r w:rsidR="001063FE">
        <w:rPr>
          <w:rFonts w:ascii="Arial" w:hAnsi="Arial"/>
        </w:rPr>
        <w:t>Goods</w:t>
      </w:r>
      <w:r w:rsidRPr="00C01000">
        <w:rPr>
          <w:rFonts w:ascii="Arial" w:hAnsi="Arial"/>
        </w:rPr>
        <w:t xml:space="preserve"> shall be packed in the manner usual for such </w:t>
      </w:r>
      <w:r w:rsidR="001063FE">
        <w:rPr>
          <w:rFonts w:ascii="Arial" w:hAnsi="Arial"/>
        </w:rPr>
        <w:t>Goods</w:t>
      </w:r>
      <w:r w:rsidRPr="00C01000">
        <w:rPr>
          <w:rFonts w:ascii="Arial" w:hAnsi="Arial"/>
        </w:rPr>
        <w:t xml:space="preserve"> </w:t>
      </w:r>
      <w:proofErr w:type="gramStart"/>
      <w:r w:rsidRPr="00C01000">
        <w:rPr>
          <w:rFonts w:ascii="Arial" w:hAnsi="Arial"/>
        </w:rPr>
        <w:t>with regard to</w:t>
      </w:r>
      <w:proofErr w:type="gramEnd"/>
      <w:r w:rsidRPr="00C01000">
        <w:rPr>
          <w:rFonts w:ascii="Arial" w:hAnsi="Arial"/>
        </w:rPr>
        <w:t xml:space="preserve"> the place of delivery of the </w:t>
      </w:r>
      <w:r w:rsidR="001063FE">
        <w:rPr>
          <w:rFonts w:ascii="Arial" w:hAnsi="Arial"/>
        </w:rPr>
        <w:t>Goods</w:t>
      </w:r>
      <w:r w:rsidRPr="00C01000">
        <w:rPr>
          <w:rFonts w:ascii="Arial" w:hAnsi="Arial"/>
        </w:rPr>
        <w:t xml:space="preserve"> and the method of transport in order to secure preservation, protection and quality of the </w:t>
      </w:r>
      <w:r w:rsidR="0094433E">
        <w:rPr>
          <w:rFonts w:ascii="Arial" w:hAnsi="Arial"/>
        </w:rPr>
        <w:t>Goods</w:t>
      </w:r>
      <w:r w:rsidRPr="00C01000">
        <w:rPr>
          <w:rFonts w:ascii="Arial" w:hAnsi="Arial"/>
        </w:rPr>
        <w:t xml:space="preserve"> and the </w:t>
      </w:r>
      <w:r w:rsidR="001063FE">
        <w:rPr>
          <w:rFonts w:ascii="Arial" w:hAnsi="Arial"/>
        </w:rPr>
        <w:t>Goods are</w:t>
      </w:r>
      <w:r w:rsidRPr="00C01000">
        <w:rPr>
          <w:rFonts w:ascii="Arial" w:hAnsi="Arial"/>
        </w:rPr>
        <w:t xml:space="preserve"> secured against mechanical damage and damage by climate effects. Each delivered dispatch shall be duly marked with the information of the </w:t>
      </w:r>
      <w:r w:rsidR="001063FE">
        <w:rPr>
          <w:rFonts w:ascii="Arial" w:hAnsi="Arial"/>
        </w:rPr>
        <w:t>Goods</w:t>
      </w:r>
      <w:r w:rsidRPr="00C01000">
        <w:rPr>
          <w:rFonts w:ascii="Arial" w:hAnsi="Arial"/>
        </w:rPr>
        <w:t xml:space="preserve">, </w:t>
      </w:r>
      <w:proofErr w:type="gramStart"/>
      <w:r w:rsidRPr="00C01000">
        <w:rPr>
          <w:rFonts w:ascii="Arial" w:hAnsi="Arial"/>
        </w:rPr>
        <w:t>manufacturer</w:t>
      </w:r>
      <w:proofErr w:type="gramEnd"/>
      <w:r w:rsidRPr="00C01000">
        <w:rPr>
          <w:rFonts w:ascii="Arial" w:hAnsi="Arial"/>
        </w:rPr>
        <w:t xml:space="preserve"> and weight of the </w:t>
      </w:r>
      <w:r w:rsidR="001063FE">
        <w:rPr>
          <w:rFonts w:ascii="Arial" w:hAnsi="Arial"/>
        </w:rPr>
        <w:t>Goods</w:t>
      </w:r>
      <w:r>
        <w:rPr>
          <w:rFonts w:ascii="Arial" w:hAnsi="Arial"/>
        </w:rPr>
        <w:t>.</w:t>
      </w:r>
    </w:p>
    <w:p w14:paraId="0FC47779" w14:textId="4A7C67C8" w:rsidR="002C1A8E" w:rsidRPr="00D25963" w:rsidRDefault="002C1A8E" w:rsidP="00D25963">
      <w:pPr>
        <w:pStyle w:val="Odstavecseseznamem"/>
        <w:numPr>
          <w:ilvl w:val="0"/>
          <w:numId w:val="4"/>
        </w:numPr>
        <w:spacing w:after="120"/>
        <w:ind w:left="426" w:hanging="426"/>
        <w:contextualSpacing w:val="0"/>
        <w:jc w:val="both"/>
        <w:rPr>
          <w:rFonts w:ascii="Arial" w:hAnsi="Arial"/>
        </w:rPr>
      </w:pPr>
      <w:r w:rsidRPr="001617AD">
        <w:rPr>
          <w:rFonts w:ascii="Arial" w:hAnsi="Arial"/>
        </w:rPr>
        <w:t xml:space="preserve">The Seller shall meet the requirement under the previous paragraph hereof by choosing a carrier/courier who possesses a valid security clearance without use of a collecting haulier. The Seller is required to take adequate transport measures to ensure that the </w:t>
      </w:r>
      <w:r w:rsidR="001063FE">
        <w:rPr>
          <w:rFonts w:ascii="Arial" w:hAnsi="Arial"/>
        </w:rPr>
        <w:t>Goods</w:t>
      </w:r>
      <w:r w:rsidRPr="00D25963">
        <w:rPr>
          <w:rFonts w:ascii="Arial" w:hAnsi="Arial"/>
        </w:rPr>
        <w:t xml:space="preserve"> are not stolen, damaged or misused while in transit.</w:t>
      </w:r>
    </w:p>
    <w:p w14:paraId="48DF5C94" w14:textId="04B11EDC" w:rsidR="002C1A8E" w:rsidRPr="00D25963" w:rsidRDefault="002C1A8E" w:rsidP="00D25963">
      <w:pPr>
        <w:pStyle w:val="Odstavecseseznamem"/>
        <w:numPr>
          <w:ilvl w:val="0"/>
          <w:numId w:val="4"/>
        </w:numPr>
        <w:spacing w:after="120"/>
        <w:ind w:left="426" w:hanging="426"/>
        <w:contextualSpacing w:val="0"/>
        <w:jc w:val="both"/>
        <w:rPr>
          <w:rFonts w:ascii="Arial" w:hAnsi="Arial"/>
        </w:rPr>
      </w:pPr>
      <w:r w:rsidRPr="001617AD">
        <w:rPr>
          <w:rFonts w:ascii="Arial" w:hAnsi="Arial"/>
        </w:rPr>
        <w:t xml:space="preserve">Each supply of the </w:t>
      </w:r>
      <w:r w:rsidR="001063FE">
        <w:rPr>
          <w:rFonts w:ascii="Arial" w:hAnsi="Arial"/>
        </w:rPr>
        <w:t>Goods</w:t>
      </w:r>
      <w:r w:rsidRPr="001617AD">
        <w:rPr>
          <w:rFonts w:ascii="Arial" w:hAnsi="Arial"/>
        </w:rPr>
        <w:t xml:space="preserve"> must arrive with the following set of documents:</w:t>
      </w:r>
    </w:p>
    <w:p w14:paraId="5F66251F" w14:textId="6F4157E3" w:rsidR="002C1A8E" w:rsidRPr="00D25963" w:rsidRDefault="002C1A8E" w:rsidP="00D25963">
      <w:pPr>
        <w:pStyle w:val="Odstavecseseznamem"/>
        <w:numPr>
          <w:ilvl w:val="2"/>
          <w:numId w:val="23"/>
        </w:numPr>
        <w:spacing w:after="120"/>
        <w:ind w:left="709" w:hanging="283"/>
        <w:contextualSpacing w:val="0"/>
        <w:jc w:val="both"/>
        <w:rPr>
          <w:rFonts w:ascii="Arial" w:hAnsi="Arial"/>
        </w:rPr>
      </w:pPr>
      <w:r w:rsidRPr="001617AD">
        <w:rPr>
          <w:rFonts w:ascii="Arial" w:hAnsi="Arial"/>
        </w:rPr>
        <w:t>Delivery Note in 1 counterpart,</w:t>
      </w:r>
    </w:p>
    <w:p w14:paraId="5A5F3923" w14:textId="49E6FD38" w:rsidR="002C1A8E" w:rsidRPr="00D25963" w:rsidRDefault="002C1A8E" w:rsidP="00D25963">
      <w:pPr>
        <w:pStyle w:val="Odstavecseseznamem"/>
        <w:numPr>
          <w:ilvl w:val="2"/>
          <w:numId w:val="23"/>
        </w:numPr>
        <w:spacing w:after="120"/>
        <w:ind w:left="709" w:hanging="283"/>
        <w:contextualSpacing w:val="0"/>
        <w:jc w:val="both"/>
        <w:rPr>
          <w:rFonts w:ascii="Arial" w:hAnsi="Arial"/>
        </w:rPr>
      </w:pPr>
      <w:r w:rsidRPr="002C1A8E">
        <w:rPr>
          <w:rFonts w:ascii="Arial" w:hAnsi="Arial"/>
        </w:rPr>
        <w:t xml:space="preserve">International Bill of Lading + CMR (Consignment Note </w:t>
      </w:r>
      <w:r w:rsidRPr="002C1A8E">
        <w:rPr>
          <w:rFonts w:ascii="Arial" w:hAnsi="Arial"/>
          <w:cs/>
        </w:rPr>
        <w:t xml:space="preserve">– </w:t>
      </w:r>
      <w:r w:rsidRPr="002C1A8E">
        <w:rPr>
          <w:rFonts w:ascii="Arial" w:hAnsi="Arial"/>
        </w:rPr>
        <w:t>Carriage Document CMR).</w:t>
      </w:r>
    </w:p>
    <w:p w14:paraId="395179E8" w14:textId="1F2BC2D4" w:rsidR="006207FD" w:rsidRDefault="006207FD" w:rsidP="002C1A8E">
      <w:pPr>
        <w:pStyle w:val="Odstavecseseznamem"/>
        <w:numPr>
          <w:ilvl w:val="0"/>
          <w:numId w:val="4"/>
        </w:numPr>
        <w:spacing w:after="120"/>
        <w:ind w:left="426" w:hanging="426"/>
        <w:contextualSpacing w:val="0"/>
        <w:jc w:val="both"/>
        <w:rPr>
          <w:rFonts w:ascii="Arial" w:hAnsi="Arial"/>
        </w:rPr>
      </w:pPr>
      <w:r w:rsidRPr="00305D4C">
        <w:rPr>
          <w:rFonts w:ascii="Arial" w:hAnsi="Arial"/>
        </w:rPr>
        <w:t xml:space="preserve">The ownership title to the </w:t>
      </w:r>
      <w:r w:rsidR="001063FE">
        <w:rPr>
          <w:rFonts w:ascii="Arial" w:hAnsi="Arial"/>
        </w:rPr>
        <w:t>Goods</w:t>
      </w:r>
      <w:r w:rsidRPr="00305D4C">
        <w:rPr>
          <w:rFonts w:ascii="Arial" w:hAnsi="Arial"/>
        </w:rPr>
        <w:t xml:space="preserve"> supplied on the basis of this </w:t>
      </w:r>
      <w:r w:rsidR="00A23753">
        <w:rPr>
          <w:rFonts w:ascii="Arial" w:hAnsi="Arial"/>
        </w:rPr>
        <w:t>Contract</w:t>
      </w:r>
      <w:r w:rsidRPr="00305D4C">
        <w:rPr>
          <w:rFonts w:ascii="Arial" w:hAnsi="Arial"/>
        </w:rPr>
        <w:t xml:space="preserve"> shall pass on the Buyer at the moment of takeover of the </w:t>
      </w:r>
      <w:r w:rsidR="001063FE">
        <w:rPr>
          <w:rFonts w:ascii="Arial" w:hAnsi="Arial"/>
        </w:rPr>
        <w:t>Goods</w:t>
      </w:r>
      <w:r w:rsidRPr="00305D4C">
        <w:rPr>
          <w:rFonts w:ascii="Arial" w:hAnsi="Arial"/>
        </w:rPr>
        <w:t xml:space="preserve">, </w:t>
      </w:r>
      <w:proofErr w:type="gramStart"/>
      <w:r w:rsidRPr="00305D4C">
        <w:rPr>
          <w:rFonts w:ascii="Arial" w:hAnsi="Arial"/>
        </w:rPr>
        <w:t>i.e.</w:t>
      </w:r>
      <w:proofErr w:type="gramEnd"/>
      <w:r w:rsidRPr="00305D4C">
        <w:rPr>
          <w:rFonts w:ascii="Arial" w:hAnsi="Arial"/>
        </w:rPr>
        <w:t xml:space="preserve"> at the moment the handover protocol for the </w:t>
      </w:r>
      <w:r w:rsidR="001063FE">
        <w:rPr>
          <w:rFonts w:ascii="Arial" w:hAnsi="Arial"/>
        </w:rPr>
        <w:t>Goods</w:t>
      </w:r>
      <w:r w:rsidRPr="00305D4C">
        <w:rPr>
          <w:rFonts w:ascii="Arial" w:hAnsi="Arial"/>
        </w:rPr>
        <w:t xml:space="preserve"> (delivery note) is signed by the Buyer. The risk of damage to the </w:t>
      </w:r>
      <w:r w:rsidR="001063FE">
        <w:rPr>
          <w:rFonts w:ascii="Arial" w:hAnsi="Arial"/>
        </w:rPr>
        <w:t>Goods</w:t>
      </w:r>
      <w:r w:rsidRPr="00305D4C">
        <w:rPr>
          <w:rFonts w:ascii="Arial" w:hAnsi="Arial"/>
        </w:rPr>
        <w:t xml:space="preserve"> shall pass to the Buyer at the same moment. </w:t>
      </w:r>
    </w:p>
    <w:p w14:paraId="06AAF226" w14:textId="77777777" w:rsidR="006929CA" w:rsidRPr="006929CA" w:rsidRDefault="006929CA" w:rsidP="006929CA">
      <w:pPr>
        <w:pStyle w:val="Odstavecseseznamem"/>
        <w:ind w:left="426"/>
        <w:jc w:val="both"/>
        <w:rPr>
          <w:rFonts w:ascii="Arial" w:hAnsi="Arial"/>
        </w:rPr>
      </w:pPr>
    </w:p>
    <w:p w14:paraId="05BE942C" w14:textId="77777777" w:rsidR="006207FD" w:rsidRPr="00EC62B1" w:rsidRDefault="006207FD" w:rsidP="006207FD">
      <w:pPr>
        <w:spacing w:after="120"/>
        <w:jc w:val="center"/>
        <w:rPr>
          <w:rFonts w:ascii="Arial Black" w:hAnsi="Arial Black" w:cs="Arial"/>
          <w:color w:val="000000"/>
        </w:rPr>
      </w:pPr>
      <w:r w:rsidRPr="00764B0C">
        <w:rPr>
          <w:rFonts w:ascii="Arial Black" w:hAnsi="Arial Black"/>
          <w:color w:val="000000"/>
        </w:rPr>
        <w:t>V.</w:t>
      </w:r>
      <w:r w:rsidRPr="00764B0C">
        <w:rPr>
          <w:rFonts w:ascii="Arial Black" w:hAnsi="Arial Black"/>
          <w:color w:val="000000"/>
        </w:rPr>
        <w:tab/>
      </w:r>
      <w:r w:rsidRPr="00EC62B1">
        <w:rPr>
          <w:rFonts w:ascii="Arial Black" w:hAnsi="Arial Black"/>
          <w:bCs/>
          <w:smallCaps/>
        </w:rPr>
        <w:t>PRICE</w:t>
      </w:r>
    </w:p>
    <w:p w14:paraId="4D416C72" w14:textId="5159B870" w:rsidR="006207FD" w:rsidRPr="00ED4635" w:rsidRDefault="006207FD" w:rsidP="00ED4635">
      <w:pPr>
        <w:widowControl w:val="0"/>
        <w:numPr>
          <w:ilvl w:val="0"/>
          <w:numId w:val="25"/>
        </w:numPr>
        <w:tabs>
          <w:tab w:val="left" w:pos="284"/>
        </w:tabs>
        <w:spacing w:after="120"/>
        <w:ind w:left="284" w:hanging="284"/>
        <w:jc w:val="both"/>
        <w:rPr>
          <w:rFonts w:ascii="Arial" w:hAnsi="Arial" w:cs="Arial"/>
        </w:rPr>
      </w:pPr>
      <w:r w:rsidRPr="00C677DB">
        <w:rPr>
          <w:rFonts w:ascii="Arial" w:hAnsi="Arial"/>
        </w:rPr>
        <w:t xml:space="preserve">The price for </w:t>
      </w:r>
      <w:r w:rsidR="00ED4635">
        <w:rPr>
          <w:rFonts w:ascii="Arial" w:hAnsi="Arial"/>
        </w:rPr>
        <w:t xml:space="preserve">the </w:t>
      </w:r>
      <w:r w:rsidR="007E75F9">
        <w:rPr>
          <w:rFonts w:ascii="Arial" w:hAnsi="Arial"/>
          <w:color w:val="000000"/>
        </w:rPr>
        <w:t xml:space="preserve">High security </w:t>
      </w:r>
      <w:r w:rsidR="000C6E33">
        <w:rPr>
          <w:rFonts w:ascii="Arial" w:hAnsi="Arial"/>
          <w:color w:val="000000"/>
        </w:rPr>
        <w:t>sewing</w:t>
      </w:r>
      <w:r w:rsidR="007E75F9">
        <w:rPr>
          <w:rFonts w:ascii="Arial" w:hAnsi="Arial"/>
          <w:color w:val="000000"/>
        </w:rPr>
        <w:t xml:space="preserve"> thread</w:t>
      </w:r>
      <w:r w:rsidR="00ED4635">
        <w:rPr>
          <w:rFonts w:ascii="Arial" w:hAnsi="Arial"/>
        </w:rPr>
        <w:t xml:space="preserve"> is EUR </w:t>
      </w:r>
      <w:r w:rsidR="00ED4635" w:rsidRPr="00E95F7A">
        <w:rPr>
          <w:rFonts w:ascii="Arial" w:hAnsi="Arial"/>
          <w:b/>
          <w:highlight w:val="yellow"/>
        </w:rPr>
        <w:t>[the Seller to add the price for this par</w:t>
      </w:r>
      <w:r w:rsidR="00ED4635">
        <w:rPr>
          <w:rFonts w:ascii="Arial" w:hAnsi="Arial"/>
          <w:b/>
          <w:highlight w:val="yellow"/>
        </w:rPr>
        <w:t>t of subject</w:t>
      </w:r>
      <w:r w:rsidR="00ED4635" w:rsidRPr="00E95F7A">
        <w:rPr>
          <w:rFonts w:ascii="Arial" w:hAnsi="Arial"/>
          <w:b/>
          <w:highlight w:val="yellow"/>
        </w:rPr>
        <w:t>]</w:t>
      </w:r>
      <w:r w:rsidR="00ED4635" w:rsidRPr="00C677DB">
        <w:rPr>
          <w:rFonts w:ascii="Arial" w:hAnsi="Arial" w:cs="Arial"/>
          <w:cs/>
        </w:rPr>
        <w:t xml:space="preserve"> </w:t>
      </w:r>
      <w:r w:rsidR="00ED4635" w:rsidRPr="00C677DB">
        <w:rPr>
          <w:rFonts w:ascii="Arial" w:hAnsi="Arial"/>
        </w:rPr>
        <w:t>per</w:t>
      </w:r>
      <w:r w:rsidR="0009646E">
        <w:rPr>
          <w:rFonts w:ascii="Arial" w:hAnsi="Arial"/>
        </w:rPr>
        <w:t xml:space="preserve"> </w:t>
      </w:r>
      <w:r w:rsidR="00324975">
        <w:rPr>
          <w:rFonts w:ascii="Arial" w:hAnsi="Arial"/>
        </w:rPr>
        <w:t>1</w:t>
      </w:r>
      <w:r w:rsidR="0009646E">
        <w:rPr>
          <w:rFonts w:ascii="Arial" w:hAnsi="Arial"/>
        </w:rPr>
        <w:t xml:space="preserve"> m.</w:t>
      </w:r>
    </w:p>
    <w:p w14:paraId="1F6ED178" w14:textId="012BCA03" w:rsidR="00ED4635" w:rsidRDefault="00ED4635" w:rsidP="00ED4635">
      <w:pPr>
        <w:widowControl w:val="0"/>
        <w:numPr>
          <w:ilvl w:val="0"/>
          <w:numId w:val="25"/>
        </w:numPr>
        <w:tabs>
          <w:tab w:val="left" w:pos="284"/>
        </w:tabs>
        <w:spacing w:after="120"/>
        <w:ind w:left="284" w:hanging="284"/>
        <w:jc w:val="both"/>
        <w:rPr>
          <w:rFonts w:ascii="Arial" w:hAnsi="Arial" w:cs="Arial"/>
        </w:rPr>
      </w:pPr>
      <w:r w:rsidRPr="00C677DB">
        <w:rPr>
          <w:rFonts w:ascii="Arial" w:hAnsi="Arial"/>
        </w:rPr>
        <w:t xml:space="preserve">The price for </w:t>
      </w:r>
      <w:r>
        <w:rPr>
          <w:rFonts w:ascii="Arial" w:hAnsi="Arial"/>
        </w:rPr>
        <w:t xml:space="preserve">the </w:t>
      </w:r>
      <w:r w:rsidR="000C6E33">
        <w:rPr>
          <w:rFonts w:ascii="Arial" w:hAnsi="Arial"/>
          <w:color w:val="000000"/>
        </w:rPr>
        <w:t>Sewing</w:t>
      </w:r>
      <w:r w:rsidR="007E75F9">
        <w:rPr>
          <w:rFonts w:ascii="Arial" w:hAnsi="Arial"/>
          <w:color w:val="000000"/>
        </w:rPr>
        <w:t xml:space="preserve"> thread</w:t>
      </w:r>
      <w:r>
        <w:rPr>
          <w:rFonts w:ascii="Arial" w:hAnsi="Arial"/>
        </w:rPr>
        <w:t xml:space="preserve"> is EUR </w:t>
      </w:r>
      <w:r w:rsidRPr="00E95F7A">
        <w:rPr>
          <w:rFonts w:ascii="Arial" w:hAnsi="Arial"/>
          <w:b/>
          <w:highlight w:val="yellow"/>
        </w:rPr>
        <w:t>[the Seller to add the price for this par</w:t>
      </w:r>
      <w:r>
        <w:rPr>
          <w:rFonts w:ascii="Arial" w:hAnsi="Arial"/>
          <w:b/>
          <w:highlight w:val="yellow"/>
        </w:rPr>
        <w:t>t of subject</w:t>
      </w:r>
      <w:r w:rsidRPr="00E95F7A">
        <w:rPr>
          <w:rFonts w:ascii="Arial" w:hAnsi="Arial"/>
          <w:b/>
          <w:highlight w:val="yellow"/>
        </w:rPr>
        <w:t>]</w:t>
      </w:r>
      <w:r w:rsidRPr="00C677DB">
        <w:rPr>
          <w:rFonts w:ascii="Arial" w:hAnsi="Arial" w:cs="Arial"/>
          <w:cs/>
        </w:rPr>
        <w:t xml:space="preserve"> </w:t>
      </w:r>
      <w:r w:rsidRPr="00C677DB">
        <w:rPr>
          <w:rFonts w:ascii="Arial" w:hAnsi="Arial"/>
        </w:rPr>
        <w:t>per</w:t>
      </w:r>
      <w:r>
        <w:rPr>
          <w:rFonts w:ascii="Arial" w:hAnsi="Arial"/>
        </w:rPr>
        <w:t xml:space="preserve"> </w:t>
      </w:r>
      <w:r w:rsidR="00324975">
        <w:rPr>
          <w:rFonts w:ascii="Arial" w:hAnsi="Arial"/>
        </w:rPr>
        <w:t>1</w:t>
      </w:r>
      <w:r w:rsidR="0009646E">
        <w:rPr>
          <w:rFonts w:ascii="Arial" w:hAnsi="Arial"/>
        </w:rPr>
        <w:t xml:space="preserve"> m.</w:t>
      </w:r>
    </w:p>
    <w:p w14:paraId="6D9BC487" w14:textId="30FB39CB" w:rsidR="006207FD" w:rsidRPr="00FF0388" w:rsidRDefault="006207FD" w:rsidP="00ED4635">
      <w:pPr>
        <w:widowControl w:val="0"/>
        <w:numPr>
          <w:ilvl w:val="0"/>
          <w:numId w:val="25"/>
        </w:numPr>
        <w:tabs>
          <w:tab w:val="left" w:pos="284"/>
        </w:tabs>
        <w:spacing w:after="120"/>
        <w:ind w:left="284" w:hanging="284"/>
        <w:jc w:val="both"/>
        <w:rPr>
          <w:rFonts w:ascii="Arial" w:hAnsi="Arial" w:cs="Arial"/>
        </w:rPr>
      </w:pPr>
      <w:r w:rsidRPr="00ED4635">
        <w:rPr>
          <w:rFonts w:ascii="Arial" w:hAnsi="Arial"/>
          <w:color w:val="000000"/>
        </w:rPr>
        <w:t>If the Seller is a registered VAT payer in the Czech Republic, the Buyer shall pay the Seller the price plus the VAT in accordance with the applicable legislation.</w:t>
      </w:r>
    </w:p>
    <w:p w14:paraId="0BCF5AB8" w14:textId="2FA166FA" w:rsidR="006207FD" w:rsidRPr="00FF0388" w:rsidRDefault="006207FD" w:rsidP="00FF0388">
      <w:pPr>
        <w:widowControl w:val="0"/>
        <w:numPr>
          <w:ilvl w:val="0"/>
          <w:numId w:val="25"/>
        </w:numPr>
        <w:tabs>
          <w:tab w:val="left" w:pos="284"/>
        </w:tabs>
        <w:spacing w:after="120"/>
        <w:ind w:left="284" w:hanging="284"/>
        <w:jc w:val="both"/>
        <w:rPr>
          <w:rFonts w:ascii="Arial" w:hAnsi="Arial" w:cs="Arial"/>
        </w:rPr>
      </w:pPr>
      <w:r w:rsidRPr="00FF0388">
        <w:rPr>
          <w:rFonts w:ascii="Arial" w:hAnsi="Arial"/>
        </w:rPr>
        <w:lastRenderedPageBreak/>
        <w:t xml:space="preserve">The price </w:t>
      </w:r>
      <w:r w:rsidR="003076CB" w:rsidRPr="00FF0388">
        <w:rPr>
          <w:rFonts w:ascii="Arial" w:hAnsi="Arial"/>
        </w:rPr>
        <w:t>is</w:t>
      </w:r>
      <w:r w:rsidRPr="00FF0388">
        <w:rPr>
          <w:rFonts w:ascii="Arial" w:hAnsi="Arial"/>
        </w:rPr>
        <w:t xml:space="preserve"> maximal and final and include</w:t>
      </w:r>
      <w:r w:rsidR="003076CB" w:rsidRPr="00FF0388">
        <w:rPr>
          <w:rFonts w:ascii="Arial" w:hAnsi="Arial"/>
        </w:rPr>
        <w:t>s</w:t>
      </w:r>
      <w:r w:rsidRPr="00FF0388">
        <w:rPr>
          <w:rFonts w:ascii="Arial" w:hAnsi="Arial"/>
        </w:rPr>
        <w:t xml:space="preserve"> all costs of the Seller for the production </w:t>
      </w:r>
      <w:r w:rsidR="003076CB" w:rsidRPr="00FF0388">
        <w:rPr>
          <w:rFonts w:ascii="Arial" w:hAnsi="Arial"/>
        </w:rPr>
        <w:t xml:space="preserve">and supply </w:t>
      </w:r>
      <w:r w:rsidRPr="00FF0388">
        <w:rPr>
          <w:rFonts w:ascii="Arial" w:hAnsi="Arial"/>
        </w:rPr>
        <w:t xml:space="preserve">of the </w:t>
      </w:r>
      <w:r w:rsidR="001063FE">
        <w:rPr>
          <w:rFonts w:ascii="Arial" w:hAnsi="Arial"/>
        </w:rPr>
        <w:t>Goods</w:t>
      </w:r>
      <w:r w:rsidR="003076CB" w:rsidRPr="00FF0388">
        <w:rPr>
          <w:rFonts w:ascii="Arial" w:hAnsi="Arial"/>
        </w:rPr>
        <w:t>,</w:t>
      </w:r>
      <w:r w:rsidR="00ED4635" w:rsidRPr="00FF0388">
        <w:rPr>
          <w:rFonts w:ascii="Arial" w:hAnsi="Arial"/>
        </w:rPr>
        <w:t xml:space="preserve"> including packaging, which is non-returnable.</w:t>
      </w:r>
      <w:r w:rsidR="003076CB" w:rsidRPr="00FF0388">
        <w:rPr>
          <w:rFonts w:ascii="Arial" w:hAnsi="Arial"/>
        </w:rPr>
        <w:t xml:space="preserve"> </w:t>
      </w:r>
      <w:r w:rsidR="00ED4635" w:rsidRPr="00FF0388">
        <w:rPr>
          <w:rFonts w:ascii="Arial" w:hAnsi="Arial"/>
        </w:rPr>
        <w:t xml:space="preserve">The price </w:t>
      </w:r>
      <w:r w:rsidR="003076CB" w:rsidRPr="00FF0388">
        <w:rPr>
          <w:rFonts w:ascii="Arial" w:hAnsi="Arial"/>
        </w:rPr>
        <w:t>includes</w:t>
      </w:r>
      <w:r w:rsidRPr="00FF0388">
        <w:rPr>
          <w:rFonts w:ascii="Arial" w:hAnsi="Arial"/>
        </w:rPr>
        <w:t xml:space="preserve"> all associated costs and charges related to the production, delivery of the </w:t>
      </w:r>
      <w:r w:rsidR="001063FE">
        <w:rPr>
          <w:rFonts w:ascii="Arial" w:hAnsi="Arial"/>
        </w:rPr>
        <w:t>Goods</w:t>
      </w:r>
      <w:r w:rsidRPr="00FF0388">
        <w:rPr>
          <w:rFonts w:ascii="Arial" w:hAnsi="Arial"/>
        </w:rPr>
        <w:t xml:space="preserve"> and the discharge of the Seller</w:t>
      </w:r>
      <w:r w:rsidRPr="00FF0388">
        <w:rPr>
          <w:rFonts w:ascii="Arial" w:hAnsi="Arial" w:cs="Arial"/>
          <w:cs/>
        </w:rPr>
        <w:t>’</w:t>
      </w:r>
      <w:r w:rsidRPr="00FF0388">
        <w:rPr>
          <w:rFonts w:ascii="Arial" w:hAnsi="Arial"/>
        </w:rPr>
        <w:t xml:space="preserve">s obligations under INCOTERMS 2020 (defined delivery terms, </w:t>
      </w:r>
      <w:proofErr w:type="gramStart"/>
      <w:r w:rsidRPr="00FF0388">
        <w:rPr>
          <w:rFonts w:ascii="Arial" w:hAnsi="Arial"/>
        </w:rPr>
        <w:t>i.e.</w:t>
      </w:r>
      <w:proofErr w:type="gramEnd"/>
      <w:r w:rsidRPr="00FF0388">
        <w:rPr>
          <w:rFonts w:ascii="Arial" w:hAnsi="Arial"/>
        </w:rPr>
        <w:t xml:space="preserve"> mainly including packaging, transport and delivery of the </w:t>
      </w:r>
      <w:r w:rsidR="001063FE">
        <w:rPr>
          <w:rFonts w:ascii="Arial" w:hAnsi="Arial"/>
        </w:rPr>
        <w:t>Goods</w:t>
      </w:r>
      <w:r w:rsidRPr="00FF0388">
        <w:rPr>
          <w:rFonts w:ascii="Arial" w:hAnsi="Arial"/>
        </w:rPr>
        <w:t xml:space="preserve"> to the Buyer, insurance of the </w:t>
      </w:r>
      <w:r w:rsidR="001063FE">
        <w:rPr>
          <w:rFonts w:ascii="Arial" w:hAnsi="Arial"/>
        </w:rPr>
        <w:t>Goods</w:t>
      </w:r>
      <w:r w:rsidRPr="00FF0388">
        <w:rPr>
          <w:rFonts w:ascii="Arial" w:hAnsi="Arial"/>
        </w:rPr>
        <w:t>, costs associated with obtaining the documents, etc.).</w:t>
      </w:r>
    </w:p>
    <w:p w14:paraId="2CD7F912" w14:textId="77777777" w:rsidR="006207FD" w:rsidRPr="00E304E6" w:rsidRDefault="006207FD" w:rsidP="006207FD">
      <w:pPr>
        <w:pStyle w:val="Odstavecseseznamem"/>
        <w:spacing w:after="120"/>
        <w:ind w:left="284"/>
        <w:contextualSpacing w:val="0"/>
        <w:jc w:val="both"/>
        <w:rPr>
          <w:rFonts w:ascii="Arial" w:hAnsi="Arial" w:cs="Arial"/>
          <w:color w:val="000000"/>
        </w:rPr>
      </w:pPr>
    </w:p>
    <w:p w14:paraId="747AF22A" w14:textId="0EE46C0B" w:rsidR="006207FD" w:rsidRPr="00764B0C" w:rsidRDefault="006207FD" w:rsidP="006207FD">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764B0C">
        <w:rPr>
          <w:rFonts w:ascii="Arial Black" w:hAnsi="Arial Black"/>
          <w:b/>
          <w:color w:val="000000"/>
          <w:szCs w:val="20"/>
        </w:rPr>
        <w:t>VI.</w:t>
      </w:r>
      <w:r w:rsidRPr="00764B0C">
        <w:rPr>
          <w:rFonts w:ascii="Arial Black" w:hAnsi="Arial Black"/>
          <w:b/>
          <w:color w:val="000000"/>
          <w:szCs w:val="20"/>
        </w:rPr>
        <w:tab/>
      </w:r>
      <w:r w:rsidRPr="00764B0C">
        <w:rPr>
          <w:rFonts w:ascii="Arial Black" w:hAnsi="Arial Black"/>
          <w:bCs/>
          <w:smallCaps/>
        </w:rPr>
        <w:t>PAYMENT</w:t>
      </w:r>
      <w:r w:rsidRPr="00764B0C">
        <w:rPr>
          <w:rFonts w:ascii="Arial Black" w:hAnsi="Arial Black"/>
          <w:b/>
          <w:color w:val="000000"/>
          <w:szCs w:val="20"/>
        </w:rPr>
        <w:t xml:space="preserve"> TERMS</w:t>
      </w:r>
    </w:p>
    <w:p w14:paraId="2BA9322A" w14:textId="1940AE81" w:rsidR="006207FD" w:rsidRPr="00764B0C" w:rsidRDefault="006207FD" w:rsidP="006207FD">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delivery price shall be paid by the Buyer after proper delivery of the </w:t>
      </w:r>
      <w:r w:rsidR="001063FE">
        <w:rPr>
          <w:rFonts w:ascii="Arial" w:hAnsi="Arial"/>
        </w:rPr>
        <w:t>Goods</w:t>
      </w:r>
      <w:r w:rsidRPr="00764B0C">
        <w:rPr>
          <w:rFonts w:ascii="Arial" w:hAnsi="Arial"/>
        </w:rPr>
        <w:t xml:space="preserve"> </w:t>
      </w:r>
      <w:proofErr w:type="gramStart"/>
      <w:r w:rsidRPr="00764B0C">
        <w:rPr>
          <w:rFonts w:ascii="Arial" w:hAnsi="Arial"/>
        </w:rPr>
        <w:t>on the basis of</w:t>
      </w:r>
      <w:proofErr w:type="gramEnd"/>
      <w:r w:rsidRPr="00764B0C">
        <w:rPr>
          <w:rFonts w:ascii="Arial" w:hAnsi="Arial"/>
        </w:rPr>
        <w:t xml:space="preserve"> tax documents (invoices) issued by the Seller.</w:t>
      </w:r>
      <w:r>
        <w:rPr>
          <w:rFonts w:ascii="Arial" w:hAnsi="Arial"/>
        </w:rPr>
        <w:t xml:space="preserve"> </w:t>
      </w:r>
    </w:p>
    <w:p w14:paraId="14F6474F" w14:textId="77777777" w:rsidR="006207FD" w:rsidRPr="00764B0C" w:rsidRDefault="006207FD" w:rsidP="006207FD">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Seller’s right to issue a tax document (invoice) for each </w:t>
      </w:r>
      <w:r>
        <w:rPr>
          <w:rFonts w:ascii="Arial" w:hAnsi="Arial"/>
        </w:rPr>
        <w:t>delivery</w:t>
      </w:r>
      <w:r w:rsidRPr="00764B0C">
        <w:rPr>
          <w:rFonts w:ascii="Arial" w:hAnsi="Arial"/>
        </w:rPr>
        <w:t xml:space="preserve"> of the Goods is established on the day of </w:t>
      </w:r>
      <w:r>
        <w:rPr>
          <w:rFonts w:ascii="Arial" w:hAnsi="Arial"/>
        </w:rPr>
        <w:t>delivery</w:t>
      </w:r>
      <w:r w:rsidRPr="00764B0C">
        <w:rPr>
          <w:rFonts w:ascii="Arial" w:hAnsi="Arial"/>
        </w:rPr>
        <w:t xml:space="preserve">, </w:t>
      </w:r>
      <w:proofErr w:type="gramStart"/>
      <w:r w:rsidRPr="00764B0C">
        <w:rPr>
          <w:rFonts w:ascii="Arial" w:hAnsi="Arial"/>
        </w:rPr>
        <w:t>i.e.</w:t>
      </w:r>
      <w:proofErr w:type="gramEnd"/>
      <w:r w:rsidRPr="00764B0C">
        <w:rPr>
          <w:rFonts w:ascii="Arial" w:hAnsi="Arial"/>
        </w:rPr>
        <w:t xml:space="preserve"> the date of signature of the Delivery Note by the Buyer’s authorised person. The date of taxable suppl</w:t>
      </w:r>
      <w:r>
        <w:rPr>
          <w:rFonts w:ascii="Arial" w:hAnsi="Arial"/>
        </w:rPr>
        <w:t>y</w:t>
      </w:r>
      <w:r w:rsidRPr="00764B0C">
        <w:rPr>
          <w:rFonts w:ascii="Arial" w:hAnsi="Arial"/>
        </w:rPr>
        <w:t xml:space="preserve"> is the date of documented handover and takeover of the performance, </w:t>
      </w:r>
      <w:proofErr w:type="gramStart"/>
      <w:r w:rsidRPr="00764B0C">
        <w:rPr>
          <w:rFonts w:ascii="Arial" w:hAnsi="Arial"/>
        </w:rPr>
        <w:t>i.e.</w:t>
      </w:r>
      <w:proofErr w:type="gramEnd"/>
      <w:r w:rsidRPr="00764B0C">
        <w:rPr>
          <w:rFonts w:ascii="Arial" w:hAnsi="Arial"/>
        </w:rPr>
        <w:t xml:space="preserve"> the date the Buyer signed the protocol of handover of the Goods (</w:t>
      </w:r>
      <w:r>
        <w:rPr>
          <w:rFonts w:ascii="Arial" w:hAnsi="Arial"/>
        </w:rPr>
        <w:t>D</w:t>
      </w:r>
      <w:r w:rsidRPr="00764B0C">
        <w:rPr>
          <w:rFonts w:ascii="Arial" w:hAnsi="Arial"/>
        </w:rPr>
        <w:t xml:space="preserve">elivery </w:t>
      </w:r>
      <w:r>
        <w:rPr>
          <w:rFonts w:ascii="Arial" w:hAnsi="Arial"/>
        </w:rPr>
        <w:t>N</w:t>
      </w:r>
      <w:r w:rsidRPr="00764B0C">
        <w:rPr>
          <w:rFonts w:ascii="Arial" w:hAnsi="Arial"/>
        </w:rPr>
        <w:t>ote).</w:t>
      </w:r>
    </w:p>
    <w:p w14:paraId="471A5134" w14:textId="77777777" w:rsidR="006207FD" w:rsidRPr="00764B0C" w:rsidRDefault="006207FD" w:rsidP="006207FD">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Buyer </w:t>
      </w:r>
      <w:r>
        <w:rPr>
          <w:rFonts w:ascii="Arial" w:hAnsi="Arial"/>
        </w:rPr>
        <w:t>does not provide the Seller with any advance payments for the price.</w:t>
      </w:r>
    </w:p>
    <w:p w14:paraId="57AA17DF" w14:textId="1CF6D78E" w:rsidR="006207FD" w:rsidRPr="00764B0C" w:rsidRDefault="006207FD" w:rsidP="006207FD">
      <w:pPr>
        <w:numPr>
          <w:ilvl w:val="0"/>
          <w:numId w:val="13"/>
        </w:numPr>
        <w:tabs>
          <w:tab w:val="clear" w:pos="360"/>
          <w:tab w:val="num" w:pos="426"/>
        </w:tabs>
        <w:spacing w:after="120"/>
        <w:ind w:left="426" w:hanging="426"/>
        <w:jc w:val="both"/>
        <w:rPr>
          <w:rFonts w:ascii="Arial" w:hAnsi="Arial" w:cs="Arial"/>
        </w:rPr>
      </w:pPr>
      <w:r w:rsidRPr="00764B0C">
        <w:rPr>
          <w:rFonts w:ascii="Arial" w:hAnsi="Arial"/>
        </w:rPr>
        <w:t xml:space="preserve">A tax document (invoice) shall contain all the prerequisites of a tax document according to the applicable legal regulations and this </w:t>
      </w:r>
      <w:r w:rsidR="00A23753">
        <w:rPr>
          <w:rFonts w:ascii="Arial" w:hAnsi="Arial"/>
        </w:rPr>
        <w:t>Contract</w:t>
      </w:r>
      <w:r w:rsidRPr="00764B0C">
        <w:rPr>
          <w:rFonts w:ascii="Arial" w:hAnsi="Arial"/>
        </w:rPr>
        <w:t xml:space="preserve">. Each tax document (invoice) must include a copy of the confirmed Delivery Note relating to the executed delivery. </w:t>
      </w:r>
    </w:p>
    <w:p w14:paraId="3362BA00" w14:textId="329CD913" w:rsidR="006207FD" w:rsidRPr="00764B0C" w:rsidRDefault="006207FD" w:rsidP="006207FD">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Seller shall issue a separate tax document (invoice) for each delivery of </w:t>
      </w:r>
      <w:r w:rsidR="00BB5158">
        <w:rPr>
          <w:rFonts w:ascii="Arial" w:hAnsi="Arial"/>
        </w:rPr>
        <w:t>the Goods</w:t>
      </w:r>
      <w:r w:rsidRPr="00764B0C">
        <w:rPr>
          <w:rFonts w:ascii="Arial" w:hAnsi="Arial"/>
        </w:rPr>
        <w:t>.</w:t>
      </w:r>
    </w:p>
    <w:p w14:paraId="6D8672BB" w14:textId="54E4DF71" w:rsidR="006207FD" w:rsidRPr="00764B0C" w:rsidRDefault="006207FD" w:rsidP="006207FD">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13" w:history="1">
        <w:r w:rsidR="0094433E" w:rsidRPr="005308FA">
          <w:rPr>
            <w:rStyle w:val="Hypertextovodkaz"/>
            <w:rFonts w:ascii="Arial" w:hAnsi="Arial"/>
          </w:rPr>
          <w:t>purchasing@stc.cz</w:t>
        </w:r>
      </w:hyperlink>
      <w:r w:rsidR="0094433E">
        <w:rPr>
          <w:rFonts w:ascii="Arial" w:hAnsi="Arial"/>
        </w:rPr>
        <w:t xml:space="preserve"> and </w:t>
      </w:r>
      <w:hyperlink r:id="rId14" w:history="1">
        <w:r w:rsidRPr="00764B0C">
          <w:rPr>
            <w:rStyle w:val="Hypertextovodkaz"/>
            <w:rFonts w:ascii="Arial" w:hAnsi="Arial"/>
          </w:rPr>
          <w:t>podatelna@stc.cz</w:t>
        </w:r>
      </w:hyperlink>
      <w:r w:rsidRPr="00764B0C">
        <w:rPr>
          <w:rFonts w:ascii="Arial" w:hAnsi="Arial"/>
        </w:rPr>
        <w:t xml:space="preserve">. </w:t>
      </w:r>
      <w:r w:rsidRPr="00764B0C">
        <w:rPr>
          <w:rFonts w:ascii="Arial" w:hAnsi="Arial"/>
          <w:color w:val="000000"/>
        </w:rPr>
        <w:t xml:space="preserve">For the purposes </w:t>
      </w:r>
      <w:r>
        <w:rPr>
          <w:rFonts w:ascii="Arial" w:hAnsi="Arial"/>
          <w:color w:val="000000"/>
        </w:rPr>
        <w:t xml:space="preserve">of this </w:t>
      </w:r>
      <w:r w:rsidR="00A23753">
        <w:rPr>
          <w:rFonts w:ascii="Arial" w:hAnsi="Arial"/>
          <w:color w:val="000000"/>
        </w:rPr>
        <w:t>Contract</w:t>
      </w:r>
      <w:r w:rsidRPr="00764B0C">
        <w:rPr>
          <w:rFonts w:ascii="Arial" w:hAnsi="Arial"/>
          <w:color w:val="000000"/>
        </w:rPr>
        <w:t xml:space="preserve">, an invoice shall be deemed paid once the respective amount has been deducted from the Buyer’s financial account specified in the header </w:t>
      </w:r>
      <w:r>
        <w:rPr>
          <w:rFonts w:ascii="Arial" w:hAnsi="Arial"/>
          <w:color w:val="000000"/>
        </w:rPr>
        <w:t xml:space="preserve">of this </w:t>
      </w:r>
      <w:r w:rsidR="00A23753">
        <w:rPr>
          <w:rFonts w:ascii="Arial" w:hAnsi="Arial"/>
          <w:color w:val="000000"/>
        </w:rPr>
        <w:t>Contract</w:t>
      </w:r>
      <w:r w:rsidRPr="00764B0C">
        <w:rPr>
          <w:rFonts w:ascii="Arial" w:hAnsi="Arial"/>
          <w:color w:val="000000"/>
        </w:rPr>
        <w:t>.</w:t>
      </w:r>
    </w:p>
    <w:p w14:paraId="59EC5CE1" w14:textId="77777777" w:rsidR="006207FD" w:rsidRPr="009E12C0" w:rsidRDefault="006207FD" w:rsidP="006207FD">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If a tax document (invoice) issued by the Seller does not contain the necessary </w:t>
      </w:r>
      <w:r>
        <w:rPr>
          <w:rFonts w:ascii="Arial" w:hAnsi="Arial"/>
        </w:rPr>
        <w:t>formalities</w:t>
      </w:r>
      <w:r w:rsidRPr="00764B0C">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w:t>
      </w:r>
      <w:r w:rsidRPr="00A0135A">
        <w:rPr>
          <w:rFonts w:ascii="Arial" w:hAnsi="Arial"/>
        </w:rPr>
        <w:t>a duly corrected or supplemented tax document (invoice) to the Buyer.</w:t>
      </w:r>
    </w:p>
    <w:p w14:paraId="5BB401C6" w14:textId="190E1868" w:rsidR="006207FD" w:rsidRPr="0094433E" w:rsidRDefault="006207FD" w:rsidP="006207FD">
      <w:pPr>
        <w:pStyle w:val="Odstavecseseznamem"/>
        <w:numPr>
          <w:ilvl w:val="0"/>
          <w:numId w:val="13"/>
        </w:numPr>
        <w:tabs>
          <w:tab w:val="clear" w:pos="360"/>
          <w:tab w:val="num" w:pos="426"/>
        </w:tabs>
        <w:spacing w:after="120"/>
        <w:ind w:left="426" w:hanging="426"/>
        <w:contextualSpacing w:val="0"/>
        <w:jc w:val="both"/>
        <w:rPr>
          <w:rFonts w:ascii="Arial" w:hAnsi="Arial"/>
        </w:rPr>
      </w:pPr>
      <w:r w:rsidRPr="009E12C0">
        <w:rPr>
          <w:rFonts w:ascii="Arial" w:hAnsi="Arial" w:cs="Arial"/>
        </w:rPr>
        <w:t xml:space="preserve">The Buyer shall pay the price in accordance with this </w:t>
      </w:r>
      <w:r w:rsidR="00A23753">
        <w:rPr>
          <w:rFonts w:ascii="Arial" w:hAnsi="Arial" w:cs="Arial"/>
        </w:rPr>
        <w:t>Contract</w:t>
      </w:r>
      <w:r w:rsidRPr="009E12C0">
        <w:rPr>
          <w:rFonts w:ascii="Arial" w:hAnsi="Arial" w:cs="Arial"/>
        </w:rPr>
        <w:t xml:space="preserve"> and the invoiced </w:t>
      </w:r>
      <w:r>
        <w:rPr>
          <w:rFonts w:ascii="Arial" w:hAnsi="Arial" w:cs="Arial"/>
        </w:rPr>
        <w:t>tax document (</w:t>
      </w:r>
      <w:r w:rsidRPr="009E12C0">
        <w:rPr>
          <w:rFonts w:ascii="Arial" w:hAnsi="Arial" w:cs="Arial"/>
        </w:rPr>
        <w:t>invoice</w:t>
      </w:r>
      <w:r>
        <w:rPr>
          <w:rFonts w:ascii="Arial" w:hAnsi="Arial" w:cs="Arial"/>
        </w:rPr>
        <w:t>)</w:t>
      </w:r>
      <w:r w:rsidRPr="009E12C0">
        <w:rPr>
          <w:rFonts w:ascii="Arial" w:hAnsi="Arial" w:cs="Arial"/>
        </w:rPr>
        <w:t xml:space="preserve"> to the </w:t>
      </w:r>
      <w:r>
        <w:rPr>
          <w:rFonts w:ascii="Arial" w:hAnsi="Arial" w:cs="Arial"/>
        </w:rPr>
        <w:t>S</w:t>
      </w:r>
      <w:r w:rsidRPr="009E12C0">
        <w:rPr>
          <w:rFonts w:ascii="Arial" w:hAnsi="Arial" w:cs="Arial"/>
        </w:rPr>
        <w:t>eller's account</w:t>
      </w:r>
      <w:r>
        <w:rPr>
          <w:rFonts w:ascii="Arial" w:hAnsi="Arial" w:cs="Arial"/>
        </w:rPr>
        <w:t xml:space="preserve"> number</w:t>
      </w:r>
      <w:r w:rsidRPr="009E12C0">
        <w:rPr>
          <w:rFonts w:ascii="Arial" w:hAnsi="Arial" w:cs="Arial"/>
        </w:rPr>
        <w:t xml:space="preserve"> specified </w:t>
      </w:r>
      <w:r w:rsidR="0094433E">
        <w:rPr>
          <w:rFonts w:ascii="Arial" w:hAnsi="Arial" w:cs="Arial"/>
        </w:rPr>
        <w:t>in the header</w:t>
      </w:r>
      <w:r>
        <w:rPr>
          <w:rFonts w:ascii="Arial" w:hAnsi="Arial" w:cs="Arial"/>
        </w:rPr>
        <w:t xml:space="preserve"> of this </w:t>
      </w:r>
      <w:r w:rsidR="00A23753">
        <w:rPr>
          <w:rFonts w:ascii="Arial" w:hAnsi="Arial" w:cs="Arial"/>
        </w:rPr>
        <w:t>Contract</w:t>
      </w:r>
      <w:r w:rsidRPr="009E12C0">
        <w:rPr>
          <w:rFonts w:ascii="Arial" w:hAnsi="Arial" w:cs="Arial"/>
        </w:rPr>
        <w:t>. In the event of a change in the account number, an a</w:t>
      </w:r>
      <w:r>
        <w:rPr>
          <w:rFonts w:ascii="Arial" w:hAnsi="Arial" w:cs="Arial"/>
        </w:rPr>
        <w:t>mendment</w:t>
      </w:r>
      <w:r w:rsidRPr="009E12C0">
        <w:rPr>
          <w:rFonts w:ascii="Arial" w:hAnsi="Arial" w:cs="Arial"/>
        </w:rPr>
        <w:t xml:space="preserve"> to th</w:t>
      </w:r>
      <w:r>
        <w:rPr>
          <w:rFonts w:ascii="Arial" w:hAnsi="Arial" w:cs="Arial"/>
        </w:rPr>
        <w:t xml:space="preserve">is </w:t>
      </w:r>
      <w:r w:rsidR="00A23753">
        <w:rPr>
          <w:rFonts w:ascii="Arial" w:hAnsi="Arial" w:cs="Arial"/>
        </w:rPr>
        <w:t>Contract</w:t>
      </w:r>
      <w:r w:rsidRPr="0094433E">
        <w:rPr>
          <w:rFonts w:ascii="Arial" w:hAnsi="Arial"/>
        </w:rPr>
        <w:t xml:space="preserve"> shall be concluded.</w:t>
      </w:r>
    </w:p>
    <w:p w14:paraId="25AFCD11" w14:textId="30292C75" w:rsidR="0094433E" w:rsidRPr="0094433E" w:rsidRDefault="0094433E" w:rsidP="0094433E">
      <w:pPr>
        <w:pStyle w:val="Odstavecseseznamem"/>
        <w:numPr>
          <w:ilvl w:val="0"/>
          <w:numId w:val="13"/>
        </w:numPr>
        <w:tabs>
          <w:tab w:val="clear" w:pos="360"/>
          <w:tab w:val="num" w:pos="426"/>
        </w:tabs>
        <w:spacing w:after="120"/>
        <w:ind w:left="426" w:hanging="426"/>
        <w:contextualSpacing w:val="0"/>
        <w:jc w:val="both"/>
        <w:rPr>
          <w:rFonts w:ascii="Arial" w:hAnsi="Arial"/>
        </w:rPr>
      </w:pPr>
      <w:r w:rsidRPr="0094433E">
        <w:rPr>
          <w:rFonts w:ascii="Arial" w:hAnsi="Arial"/>
        </w:rPr>
        <w:t xml:space="preserve">If the </w:t>
      </w:r>
      <w:r>
        <w:rPr>
          <w:rFonts w:ascii="Arial" w:hAnsi="Arial"/>
        </w:rPr>
        <w:t>Seller</w:t>
      </w:r>
      <w:r w:rsidRPr="0094433E">
        <w:rPr>
          <w:rFonts w:ascii="Arial" w:hAnsi="Arial"/>
        </w:rPr>
        <w:t xml:space="preserve"> is an entity liable for VAT registered in the Czech Republic, the following arrangements as contained in this article shall be binding (paragraphs </w:t>
      </w:r>
      <w:r>
        <w:rPr>
          <w:rFonts w:ascii="Arial" w:hAnsi="Arial"/>
        </w:rPr>
        <w:t>10</w:t>
      </w:r>
      <w:r w:rsidRPr="0094433E">
        <w:rPr>
          <w:rFonts w:ascii="Arial" w:hAnsi="Arial"/>
        </w:rPr>
        <w:t>-1</w:t>
      </w:r>
      <w:r>
        <w:rPr>
          <w:rFonts w:ascii="Arial" w:hAnsi="Arial"/>
        </w:rPr>
        <w:t>3</w:t>
      </w:r>
      <w:r w:rsidRPr="0094433E">
        <w:rPr>
          <w:rFonts w:ascii="Arial" w:hAnsi="Arial"/>
        </w:rPr>
        <w:t xml:space="preserve"> of this article).</w:t>
      </w:r>
    </w:p>
    <w:p w14:paraId="4F539A1A" w14:textId="7F175CF9" w:rsidR="00BB5158" w:rsidRPr="00BB5158" w:rsidRDefault="00BB5158" w:rsidP="00BB5158">
      <w:pPr>
        <w:pStyle w:val="Odstavecseseznamem"/>
        <w:numPr>
          <w:ilvl w:val="0"/>
          <w:numId w:val="13"/>
        </w:numPr>
        <w:tabs>
          <w:tab w:val="clear" w:pos="360"/>
          <w:tab w:val="num" w:pos="426"/>
        </w:tabs>
        <w:spacing w:after="120"/>
        <w:ind w:left="426" w:hanging="426"/>
        <w:contextualSpacing w:val="0"/>
        <w:jc w:val="both"/>
        <w:rPr>
          <w:rFonts w:ascii="Arial" w:hAnsi="Arial"/>
        </w:rPr>
      </w:pPr>
      <w:r w:rsidRPr="00BB5158">
        <w:rPr>
          <w:rFonts w:ascii="Arial" w:hAnsi="Arial"/>
        </w:rPr>
        <w:t xml:space="preserve">The Seller declares that in the moment of conclusion of the present contract it is not in liquidation and no proceedings are being conducted against it pursuant to Act No. 182/2006 Coll., on bankruptcy and settlement (Insolvency Act). The Seller also declares that in the moment of conclusion of the </w:t>
      </w:r>
      <w:r w:rsidR="00A23753">
        <w:rPr>
          <w:rFonts w:ascii="Arial" w:hAnsi="Arial"/>
        </w:rPr>
        <w:t>Contract</w:t>
      </w:r>
      <w:r w:rsidRPr="00BB5158">
        <w:rPr>
          <w:rFonts w:ascii="Arial" w:hAnsi="Arial"/>
        </w:rPr>
        <w:t xml:space="preserve"> there is no decision issued by a tax administrator, that the Seller is an unreliable payer pursuant to Section 106a of the Value </w:t>
      </w:r>
      <w:r w:rsidRPr="00BB5158">
        <w:rPr>
          <w:rFonts w:ascii="Arial" w:hAnsi="Arial"/>
        </w:rPr>
        <w:lastRenderedPageBreak/>
        <w:t xml:space="preserve">Added Tax Act No. 235/2004 Coll., as amended (hereinafter "VATA"). The Seller shall immediately and demonstrably notify Buyer, a recipient of the taxable performance, within two working days of </w:t>
      </w:r>
      <w:proofErr w:type="gramStart"/>
      <w:r w:rsidRPr="00BB5158">
        <w:rPr>
          <w:rFonts w:ascii="Arial" w:hAnsi="Arial"/>
        </w:rPr>
        <w:t>its</w:t>
      </w:r>
      <w:proofErr w:type="gramEnd"/>
      <w:r w:rsidRPr="00BB5158">
        <w:rPr>
          <w:rFonts w:ascii="Arial" w:hAnsi="Arial"/>
        </w:rPr>
        <w:t xml:space="preserve"> becoming aware of its insolvency or of issuing a decision by a tax administrator that the Seller is an unreliable payer pursuant to Section 106a VATA. </w:t>
      </w:r>
      <w:proofErr w:type="gramStart"/>
      <w:r w:rsidRPr="00BB5158">
        <w:rPr>
          <w:rFonts w:ascii="Arial" w:hAnsi="Arial"/>
        </w:rPr>
        <w:t>In the event that</w:t>
      </w:r>
      <w:proofErr w:type="gramEnd"/>
      <w:r w:rsidRPr="00BB5158">
        <w:rPr>
          <w:rFonts w:ascii="Arial" w:hAnsi="Arial"/>
        </w:rPr>
        <w:t xml:space="preserve">, during the period of validity and effectiveness of this </w:t>
      </w:r>
      <w:r w:rsidR="00A23753">
        <w:rPr>
          <w:rFonts w:ascii="Arial" w:hAnsi="Arial"/>
        </w:rPr>
        <w:t>Contract</w:t>
      </w:r>
      <w:r w:rsidRPr="00BB5158">
        <w:rPr>
          <w:rFonts w:ascii="Arial" w:hAnsi="Arial"/>
        </w:rPr>
        <w:t xml:space="preserve">, the Seller's statements referred to in this paragraph prove to be false or the seller violates the obligation to notify the Buyer of the fact stated in the previous sentence within the specified period, this will be considered a substantial breach of this </w:t>
      </w:r>
      <w:r w:rsidR="00A23753">
        <w:rPr>
          <w:rFonts w:ascii="Arial" w:hAnsi="Arial"/>
        </w:rPr>
        <w:t>Contract</w:t>
      </w:r>
      <w:r w:rsidRPr="00BB5158">
        <w:rPr>
          <w:rFonts w:ascii="Arial" w:hAnsi="Arial"/>
        </w:rPr>
        <w:t>.</w:t>
      </w:r>
    </w:p>
    <w:p w14:paraId="07BE0C98" w14:textId="0F0632B2" w:rsidR="0094433E" w:rsidRPr="0094433E" w:rsidRDefault="0094433E" w:rsidP="0094433E">
      <w:pPr>
        <w:pStyle w:val="Odstavecseseznamem"/>
        <w:numPr>
          <w:ilvl w:val="0"/>
          <w:numId w:val="13"/>
        </w:numPr>
        <w:tabs>
          <w:tab w:val="clear" w:pos="360"/>
          <w:tab w:val="num" w:pos="426"/>
        </w:tabs>
        <w:spacing w:after="120"/>
        <w:ind w:left="426" w:hanging="426"/>
        <w:contextualSpacing w:val="0"/>
        <w:jc w:val="both"/>
        <w:rPr>
          <w:rFonts w:ascii="Arial" w:hAnsi="Arial"/>
        </w:rPr>
      </w:pPr>
      <w:r w:rsidRPr="0094433E">
        <w:rPr>
          <w:rFonts w:ascii="Arial" w:hAnsi="Arial"/>
        </w:rPr>
        <w:t xml:space="preserve">The </w:t>
      </w:r>
      <w:r w:rsidR="00BB5158">
        <w:rPr>
          <w:rFonts w:ascii="Arial" w:hAnsi="Arial"/>
        </w:rPr>
        <w:t>Seller</w:t>
      </w:r>
      <w:r w:rsidRPr="0094433E">
        <w:rPr>
          <w:rFonts w:ascii="Arial" w:hAnsi="Arial"/>
        </w:rPr>
        <w:t xml:space="preserve"> pursuant to paragraph </w:t>
      </w:r>
      <w:r w:rsidR="00BB5158">
        <w:rPr>
          <w:rFonts w:ascii="Arial" w:hAnsi="Arial"/>
        </w:rPr>
        <w:t>10</w:t>
      </w:r>
      <w:r w:rsidRPr="0094433E">
        <w:rPr>
          <w:rFonts w:ascii="Arial" w:hAnsi="Arial"/>
        </w:rPr>
        <w:t xml:space="preserve"> of this Article undertakes that the bank account designated by him for the payment of any obligation of the </w:t>
      </w:r>
      <w:r w:rsidR="00BB5158">
        <w:rPr>
          <w:rFonts w:ascii="Arial" w:hAnsi="Arial"/>
        </w:rPr>
        <w:t>Buyer</w:t>
      </w:r>
      <w:r w:rsidRPr="0094433E">
        <w:rPr>
          <w:rFonts w:ascii="Arial" w:hAnsi="Arial"/>
        </w:rPr>
        <w:t xml:space="preserve"> under this </w:t>
      </w:r>
      <w:r w:rsidR="00A23753">
        <w:rPr>
          <w:rFonts w:ascii="Arial" w:hAnsi="Arial"/>
        </w:rPr>
        <w:t>Contract</w:t>
      </w:r>
      <w:r w:rsidRPr="0094433E">
        <w:rPr>
          <w:rFonts w:ascii="Arial" w:hAnsi="Arial"/>
        </w:rPr>
        <w:t xml:space="preserve"> shall be published and accessible from the date of signing of this </w:t>
      </w:r>
      <w:r w:rsidR="00A23753">
        <w:rPr>
          <w:rFonts w:ascii="Arial" w:hAnsi="Arial"/>
        </w:rPr>
        <w:t>Contract</w:t>
      </w:r>
      <w:r w:rsidRPr="0094433E">
        <w:rPr>
          <w:rFonts w:ascii="Arial" w:hAnsi="Arial"/>
        </w:rPr>
        <w:t xml:space="preserve"> until its expiry in accordance with Section 96(2) VATA, otherwise the </w:t>
      </w:r>
      <w:r w:rsidR="00BB5158">
        <w:rPr>
          <w:rFonts w:ascii="Arial" w:hAnsi="Arial"/>
        </w:rPr>
        <w:t>Seller</w:t>
      </w:r>
      <w:r w:rsidRPr="0094433E">
        <w:rPr>
          <w:rFonts w:ascii="Arial" w:hAnsi="Arial"/>
        </w:rPr>
        <w:t xml:space="preserve"> is obliged to provide another bank account to the </w:t>
      </w:r>
      <w:r w:rsidR="00BB5158">
        <w:rPr>
          <w:rFonts w:ascii="Arial" w:hAnsi="Arial"/>
        </w:rPr>
        <w:t>Buyer</w:t>
      </w:r>
      <w:r w:rsidRPr="0094433E">
        <w:rPr>
          <w:rFonts w:ascii="Arial" w:hAnsi="Arial"/>
        </w:rPr>
        <w:t xml:space="preserve"> that is duly published pursuant to Section 96. In the case </w:t>
      </w:r>
      <w:r w:rsidR="00BB5158">
        <w:rPr>
          <w:rFonts w:ascii="Arial" w:hAnsi="Arial"/>
        </w:rPr>
        <w:t>Seller</w:t>
      </w:r>
      <w:r w:rsidRPr="0094433E">
        <w:rPr>
          <w:rFonts w:ascii="Arial" w:hAnsi="Arial"/>
        </w:rPr>
        <w:t xml:space="preserve"> has been indicated by a tax administrator as an unreliable </w:t>
      </w:r>
      <w:proofErr w:type="gramStart"/>
      <w:r w:rsidRPr="0094433E">
        <w:rPr>
          <w:rFonts w:ascii="Arial" w:hAnsi="Arial"/>
        </w:rPr>
        <w:t>tax payer</w:t>
      </w:r>
      <w:proofErr w:type="gramEnd"/>
      <w:r w:rsidRPr="0094433E">
        <w:rPr>
          <w:rFonts w:ascii="Arial" w:hAnsi="Arial"/>
        </w:rPr>
        <w:t xml:space="preserve"> pursuant to Section 106a VATA, </w:t>
      </w:r>
      <w:r w:rsidR="00BB5158">
        <w:rPr>
          <w:rFonts w:ascii="Arial" w:hAnsi="Arial"/>
        </w:rPr>
        <w:t>Seller</w:t>
      </w:r>
      <w:r w:rsidRPr="0094433E">
        <w:rPr>
          <w:rFonts w:ascii="Arial" w:hAnsi="Arial"/>
        </w:rPr>
        <w:t xml:space="preserve"> undertakes to immediately notify this to </w:t>
      </w:r>
      <w:r w:rsidR="00BB5158">
        <w:rPr>
          <w:rFonts w:ascii="Arial" w:hAnsi="Arial"/>
        </w:rPr>
        <w:t>Buyer</w:t>
      </w:r>
      <w:r w:rsidRPr="0094433E">
        <w:rPr>
          <w:rFonts w:ascii="Arial" w:hAnsi="Arial"/>
        </w:rPr>
        <w:t xml:space="preserve"> along with the date on which this circumstance arose.</w:t>
      </w:r>
    </w:p>
    <w:p w14:paraId="20F5D1D4" w14:textId="66616E35" w:rsidR="0094433E" w:rsidRPr="0094433E" w:rsidRDefault="0094433E" w:rsidP="0094433E">
      <w:pPr>
        <w:pStyle w:val="Odstavecseseznamem"/>
        <w:numPr>
          <w:ilvl w:val="0"/>
          <w:numId w:val="13"/>
        </w:numPr>
        <w:tabs>
          <w:tab w:val="clear" w:pos="360"/>
          <w:tab w:val="num" w:pos="426"/>
        </w:tabs>
        <w:spacing w:after="120"/>
        <w:ind w:left="426" w:hanging="426"/>
        <w:contextualSpacing w:val="0"/>
        <w:jc w:val="both"/>
        <w:rPr>
          <w:rFonts w:ascii="Arial" w:hAnsi="Arial"/>
        </w:rPr>
      </w:pPr>
      <w:r w:rsidRPr="0094433E">
        <w:rPr>
          <w:rFonts w:ascii="Arial" w:hAnsi="Arial"/>
        </w:rPr>
        <w:t xml:space="preserve">If surety for unpaid VAT arises for the </w:t>
      </w:r>
      <w:r w:rsidR="00BB5158">
        <w:rPr>
          <w:rFonts w:ascii="Arial" w:hAnsi="Arial"/>
        </w:rPr>
        <w:t>Buyer</w:t>
      </w:r>
      <w:r w:rsidRPr="0094433E">
        <w:rPr>
          <w:rFonts w:ascii="Arial" w:hAnsi="Arial"/>
        </w:rPr>
        <w:t xml:space="preserve"> according to Section 109 VATA on received taxable performance from </w:t>
      </w:r>
      <w:r w:rsidR="00BB5158">
        <w:rPr>
          <w:rFonts w:ascii="Arial" w:hAnsi="Arial"/>
        </w:rPr>
        <w:t>Seller</w:t>
      </w:r>
      <w:r w:rsidRPr="0094433E">
        <w:rPr>
          <w:rFonts w:ascii="Arial" w:hAnsi="Arial"/>
        </w:rPr>
        <w:t xml:space="preserve">, or the </w:t>
      </w:r>
      <w:r w:rsidR="00BB5158">
        <w:rPr>
          <w:rFonts w:ascii="Arial" w:hAnsi="Arial"/>
        </w:rPr>
        <w:t>Buyer</w:t>
      </w:r>
      <w:r w:rsidRPr="0094433E">
        <w:rPr>
          <w:rFonts w:ascii="Arial" w:hAnsi="Arial"/>
        </w:rPr>
        <w:t xml:space="preserve"> justifiably assumes that such facts have occurred or could have occurred, the </w:t>
      </w:r>
      <w:r w:rsidR="00BB5158">
        <w:rPr>
          <w:rFonts w:ascii="Arial" w:hAnsi="Arial"/>
        </w:rPr>
        <w:t>Buyer</w:t>
      </w:r>
      <w:r w:rsidRPr="0094433E">
        <w:rPr>
          <w:rFonts w:ascii="Arial" w:hAnsi="Arial"/>
        </w:rPr>
        <w:t xml:space="preserve"> is entitled without the consent of </w:t>
      </w:r>
      <w:r w:rsidR="00BB5158">
        <w:rPr>
          <w:rFonts w:ascii="Arial" w:hAnsi="Arial"/>
        </w:rPr>
        <w:t>Seller</w:t>
      </w:r>
      <w:r w:rsidRPr="0094433E">
        <w:rPr>
          <w:rFonts w:ascii="Arial" w:hAnsi="Arial"/>
        </w:rPr>
        <w:t xml:space="preserve"> to exercise procedure according to the special method for securing tax, i.e. the </w:t>
      </w:r>
      <w:r w:rsidR="00BB5158">
        <w:rPr>
          <w:rFonts w:ascii="Arial" w:hAnsi="Arial"/>
        </w:rPr>
        <w:t>Buyer</w:t>
      </w:r>
      <w:r w:rsidRPr="0094433E">
        <w:rPr>
          <w:rFonts w:ascii="Arial" w:hAnsi="Arial"/>
        </w:rPr>
        <w:t xml:space="preserve"> is entitled to pay the concerned VAT according to the invoice (tax document) issued by the given </w:t>
      </w:r>
      <w:r w:rsidR="00BB5158">
        <w:rPr>
          <w:rFonts w:ascii="Arial" w:hAnsi="Arial"/>
        </w:rPr>
        <w:t>Seller</w:t>
      </w:r>
      <w:r w:rsidRPr="0094433E">
        <w:rPr>
          <w:rFonts w:ascii="Arial" w:hAnsi="Arial"/>
        </w:rPr>
        <w:t xml:space="preserve"> to the competent revenue authority and do so according to Sections 109 and 109a VATA. </w:t>
      </w:r>
    </w:p>
    <w:p w14:paraId="6D3013F4" w14:textId="7BD7CAB9" w:rsidR="006207FD" w:rsidRPr="0094433E" w:rsidRDefault="0094433E" w:rsidP="0094433E">
      <w:pPr>
        <w:pStyle w:val="Odstavecseseznamem"/>
        <w:numPr>
          <w:ilvl w:val="0"/>
          <w:numId w:val="13"/>
        </w:numPr>
        <w:tabs>
          <w:tab w:val="clear" w:pos="360"/>
          <w:tab w:val="num" w:pos="426"/>
        </w:tabs>
        <w:spacing w:after="120"/>
        <w:ind w:left="426" w:hanging="426"/>
        <w:contextualSpacing w:val="0"/>
        <w:jc w:val="both"/>
        <w:rPr>
          <w:rFonts w:ascii="Arial" w:hAnsi="Arial"/>
        </w:rPr>
      </w:pPr>
      <w:r w:rsidRPr="0094433E">
        <w:rPr>
          <w:rFonts w:ascii="Arial" w:hAnsi="Arial"/>
        </w:rPr>
        <w:t xml:space="preserve">By payment of the VAT into the account of the revenue authority, the </w:t>
      </w:r>
      <w:r w:rsidR="00EE058C">
        <w:rPr>
          <w:rFonts w:ascii="Arial" w:hAnsi="Arial"/>
        </w:rPr>
        <w:t>Seller</w:t>
      </w:r>
      <w:r w:rsidRPr="0094433E">
        <w:rPr>
          <w:rFonts w:ascii="Arial" w:hAnsi="Arial"/>
        </w:rPr>
        <w:t xml:space="preserve">'s receivable from </w:t>
      </w:r>
      <w:r w:rsidR="00EE058C">
        <w:rPr>
          <w:rFonts w:ascii="Arial" w:hAnsi="Arial"/>
        </w:rPr>
        <w:t>Buyer</w:t>
      </w:r>
      <w:r w:rsidRPr="0094433E">
        <w:rPr>
          <w:rFonts w:ascii="Arial" w:hAnsi="Arial"/>
        </w:rPr>
        <w:t xml:space="preserve"> is considered as settled in the amount of the paid VAT regardless of other provisions of the </w:t>
      </w:r>
      <w:r w:rsidR="00A23753">
        <w:rPr>
          <w:rFonts w:ascii="Arial" w:hAnsi="Arial"/>
        </w:rPr>
        <w:t>Contract</w:t>
      </w:r>
      <w:r w:rsidRPr="0094433E">
        <w:rPr>
          <w:rFonts w:ascii="Arial" w:hAnsi="Arial"/>
        </w:rPr>
        <w:t xml:space="preserve">. At the same time, </w:t>
      </w:r>
      <w:r w:rsidR="00EE058C">
        <w:rPr>
          <w:rFonts w:ascii="Arial" w:hAnsi="Arial"/>
        </w:rPr>
        <w:t>Buyer</w:t>
      </w:r>
      <w:r w:rsidRPr="0094433E">
        <w:rPr>
          <w:rFonts w:ascii="Arial" w:hAnsi="Arial"/>
        </w:rPr>
        <w:t xml:space="preserve"> shall be bound to notify the respective </w:t>
      </w:r>
      <w:r w:rsidR="00EE058C">
        <w:rPr>
          <w:rFonts w:ascii="Arial" w:hAnsi="Arial"/>
        </w:rPr>
        <w:t>Seller</w:t>
      </w:r>
      <w:r w:rsidRPr="0094433E">
        <w:rPr>
          <w:rFonts w:ascii="Arial" w:hAnsi="Arial"/>
        </w:rPr>
        <w:t xml:space="preserve"> of such payment in writing immediately upon its execution.</w:t>
      </w:r>
    </w:p>
    <w:p w14:paraId="687A5AD8" w14:textId="77777777" w:rsidR="006207FD" w:rsidRPr="00764B0C" w:rsidRDefault="006207FD" w:rsidP="006207FD">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is not authorised</w:t>
      </w:r>
      <w:r>
        <w:rPr>
          <w:rFonts w:ascii="Arial" w:hAnsi="Arial"/>
        </w:rPr>
        <w:t>,</w:t>
      </w:r>
      <w:r w:rsidRPr="00764B0C">
        <w:rPr>
          <w:rFonts w:ascii="Arial" w:hAnsi="Arial"/>
        </w:rPr>
        <w:t xml:space="preserve"> without prior consent of the Buyer</w:t>
      </w:r>
      <w:r>
        <w:rPr>
          <w:rFonts w:ascii="Arial" w:hAnsi="Arial"/>
        </w:rPr>
        <w:t>, to set-off any of its receivables from the Buyer with any of the Buyer</w:t>
      </w:r>
      <w:r w:rsidRPr="00764B0C">
        <w:rPr>
          <w:rFonts w:ascii="Arial" w:hAnsi="Arial"/>
        </w:rPr>
        <w:t>'s</w:t>
      </w:r>
      <w:r>
        <w:rPr>
          <w:rFonts w:ascii="Arial" w:hAnsi="Arial"/>
        </w:rPr>
        <w:t xml:space="preserve"> receivables from the Seller </w:t>
      </w:r>
      <w:r w:rsidRPr="00764B0C">
        <w:rPr>
          <w:rFonts w:ascii="Arial" w:hAnsi="Arial"/>
        </w:rPr>
        <w:t xml:space="preserve">or assign any of its rights and </w:t>
      </w:r>
      <w:r>
        <w:rPr>
          <w:rFonts w:ascii="Arial" w:hAnsi="Arial"/>
        </w:rPr>
        <w:t>receivables from the</w:t>
      </w:r>
      <w:r w:rsidRPr="00764B0C">
        <w:rPr>
          <w:rFonts w:ascii="Arial" w:hAnsi="Arial"/>
        </w:rPr>
        <w:t xml:space="preserve"> Buyer to a third party.</w:t>
      </w:r>
    </w:p>
    <w:p w14:paraId="38FBFD31" w14:textId="77777777" w:rsidR="006207FD" w:rsidRPr="00764B0C" w:rsidRDefault="006207FD" w:rsidP="006207FD">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Seller agrees that it shall in no way </w:t>
      </w:r>
      <w:r>
        <w:rPr>
          <w:rFonts w:ascii="Arial" w:hAnsi="Arial"/>
        </w:rPr>
        <w:t>burden its claims against</w:t>
      </w:r>
      <w:r w:rsidRPr="00764B0C">
        <w:rPr>
          <w:rFonts w:ascii="Arial" w:hAnsi="Arial"/>
        </w:rPr>
        <w:t xml:space="preserve"> the Buyer </w:t>
      </w:r>
      <w:r>
        <w:rPr>
          <w:rFonts w:ascii="Arial" w:hAnsi="Arial"/>
        </w:rPr>
        <w:t>under the</w:t>
      </w:r>
      <w:r w:rsidRPr="00764B0C">
        <w:rPr>
          <w:rFonts w:ascii="Arial" w:hAnsi="Arial"/>
        </w:rPr>
        <w:t xml:space="preserve"> </w:t>
      </w:r>
      <w:r>
        <w:rPr>
          <w:rFonts w:ascii="Arial" w:hAnsi="Arial"/>
          <w:color w:val="000000"/>
        </w:rPr>
        <w:t>partial</w:t>
      </w:r>
      <w:r w:rsidRPr="00764B0C">
        <w:rPr>
          <w:rFonts w:ascii="Arial" w:hAnsi="Arial"/>
        </w:rPr>
        <w:t xml:space="preserve"> contract </w:t>
      </w:r>
      <w:r>
        <w:rPr>
          <w:rFonts w:ascii="Arial" w:hAnsi="Arial"/>
        </w:rPr>
        <w:t xml:space="preserve">or in connection </w:t>
      </w:r>
      <w:r w:rsidRPr="00764B0C">
        <w:rPr>
          <w:rFonts w:ascii="Arial" w:hAnsi="Arial"/>
        </w:rPr>
        <w:t>with a lien in favour of a third party.</w:t>
      </w:r>
    </w:p>
    <w:p w14:paraId="362D09C8" w14:textId="77777777" w:rsidR="006207FD" w:rsidRPr="00764B0C" w:rsidRDefault="006207FD" w:rsidP="006207FD">
      <w:pPr>
        <w:pStyle w:val="Odstavecseseznamem"/>
        <w:spacing w:after="120"/>
        <w:ind w:left="426"/>
        <w:contextualSpacing w:val="0"/>
        <w:jc w:val="both"/>
        <w:rPr>
          <w:rFonts w:ascii="Arial" w:eastAsia="Times New Roman" w:hAnsi="Arial" w:cs="Arial"/>
        </w:rPr>
      </w:pPr>
    </w:p>
    <w:p w14:paraId="78DD1458" w14:textId="77777777" w:rsidR="006207FD" w:rsidRPr="00764B0C" w:rsidRDefault="006207FD" w:rsidP="006207FD">
      <w:pPr>
        <w:spacing w:after="120"/>
        <w:jc w:val="center"/>
        <w:rPr>
          <w:rFonts w:ascii="Arial Black" w:hAnsi="Arial Black" w:cs="Arial"/>
          <w:b/>
        </w:rPr>
      </w:pPr>
      <w:r w:rsidRPr="00764B0C">
        <w:rPr>
          <w:rFonts w:ascii="Arial Black" w:hAnsi="Arial Black"/>
          <w:b/>
        </w:rPr>
        <w:t xml:space="preserve">VII. </w:t>
      </w:r>
      <w:r w:rsidRPr="00764B0C">
        <w:rPr>
          <w:rFonts w:ascii="Arial Black" w:hAnsi="Arial Black"/>
          <w:b/>
        </w:rPr>
        <w:tab/>
      </w:r>
      <w:r w:rsidRPr="00764B0C">
        <w:rPr>
          <w:rFonts w:ascii="Arial Black" w:hAnsi="Arial Black"/>
          <w:bCs/>
          <w:smallCaps/>
        </w:rPr>
        <w:t>LIABILITY</w:t>
      </w:r>
      <w:r w:rsidRPr="00764B0C">
        <w:rPr>
          <w:rFonts w:ascii="Arial Black" w:hAnsi="Arial Black"/>
          <w:b/>
        </w:rPr>
        <w:t xml:space="preserve"> FOR DEFECTS AND QUALITY WARRANTY</w:t>
      </w:r>
    </w:p>
    <w:p w14:paraId="54627A3D" w14:textId="77777777" w:rsidR="006207FD" w:rsidRDefault="006207FD" w:rsidP="006207FD">
      <w:pPr>
        <w:widowControl w:val="0"/>
        <w:numPr>
          <w:ilvl w:val="0"/>
          <w:numId w:val="28"/>
        </w:numPr>
        <w:tabs>
          <w:tab w:val="left" w:pos="284"/>
        </w:tabs>
        <w:spacing w:after="0"/>
        <w:ind w:left="284" w:hanging="284"/>
        <w:jc w:val="both"/>
        <w:rPr>
          <w:rFonts w:ascii="Arial" w:hAnsi="Arial" w:cs="Arial"/>
        </w:rPr>
      </w:pPr>
      <w:r w:rsidRPr="00AE59B4">
        <w:rPr>
          <w:rFonts w:ascii="Arial" w:hAnsi="Arial"/>
        </w:rPr>
        <w:t>The Seller undertakes to properly deliver the Goods, and especially to comply with the Technical Specification</w:t>
      </w:r>
      <w:r w:rsidRPr="00643D8D">
        <w:rPr>
          <w:rFonts w:ascii="Arial" w:hAnsi="Arial"/>
        </w:rPr>
        <w:t xml:space="preserve">, </w:t>
      </w:r>
      <w:r w:rsidRPr="00AE59B4">
        <w:rPr>
          <w:rFonts w:ascii="Arial" w:hAnsi="Arial"/>
        </w:rPr>
        <w:t xml:space="preserve">and shall also be liable for the quantity and </w:t>
      </w:r>
      <w:r>
        <w:rPr>
          <w:rFonts w:ascii="Arial" w:hAnsi="Arial"/>
        </w:rPr>
        <w:t>term</w:t>
      </w:r>
      <w:r w:rsidRPr="00AE59B4">
        <w:rPr>
          <w:rFonts w:ascii="Arial" w:hAnsi="Arial"/>
        </w:rPr>
        <w:t xml:space="preserve"> of delivery of the Goods stipulated in </w:t>
      </w:r>
      <w:r>
        <w:rPr>
          <w:rFonts w:ascii="Arial" w:hAnsi="Arial"/>
        </w:rPr>
        <w:t>partial contracts</w:t>
      </w:r>
      <w:r w:rsidRPr="00AE59B4">
        <w:rPr>
          <w:rFonts w:ascii="Arial" w:hAnsi="Arial"/>
        </w:rPr>
        <w:t>.</w:t>
      </w:r>
    </w:p>
    <w:p w14:paraId="60F8632E" w14:textId="77777777" w:rsidR="006207FD" w:rsidRPr="004216E1" w:rsidRDefault="006207FD" w:rsidP="006207FD">
      <w:pPr>
        <w:widowControl w:val="0"/>
        <w:tabs>
          <w:tab w:val="left" w:pos="284"/>
        </w:tabs>
        <w:spacing w:after="0"/>
        <w:ind w:left="284"/>
        <w:jc w:val="both"/>
        <w:rPr>
          <w:rFonts w:ascii="Arial" w:hAnsi="Arial" w:cs="Arial"/>
        </w:rPr>
      </w:pPr>
    </w:p>
    <w:p w14:paraId="3401C091" w14:textId="1A579B02" w:rsidR="006207FD" w:rsidRDefault="006207FD" w:rsidP="006207FD">
      <w:pPr>
        <w:widowControl w:val="0"/>
        <w:numPr>
          <w:ilvl w:val="0"/>
          <w:numId w:val="28"/>
        </w:numPr>
        <w:tabs>
          <w:tab w:val="left" w:pos="284"/>
        </w:tabs>
        <w:spacing w:after="0"/>
        <w:ind w:left="284" w:hanging="284"/>
        <w:jc w:val="both"/>
        <w:rPr>
          <w:rFonts w:ascii="Arial" w:hAnsi="Arial" w:cs="Arial"/>
        </w:rPr>
      </w:pPr>
      <w:r w:rsidRPr="00AE59B4">
        <w:rPr>
          <w:rFonts w:ascii="Arial" w:hAnsi="Arial"/>
        </w:rPr>
        <w:t xml:space="preserve">The Seller is responsible for </w:t>
      </w:r>
      <w:r w:rsidRPr="00577724">
        <w:rPr>
          <w:rFonts w:ascii="Arial" w:hAnsi="Arial"/>
        </w:rPr>
        <w:t xml:space="preserve">ensuring that the Goods are duly delivered in accordance with this </w:t>
      </w:r>
      <w:r w:rsidR="00A23753">
        <w:rPr>
          <w:rFonts w:ascii="Arial" w:hAnsi="Arial"/>
        </w:rPr>
        <w:t>Contract</w:t>
      </w:r>
      <w:r w:rsidRPr="00577724">
        <w:rPr>
          <w:rFonts w:ascii="Arial" w:hAnsi="Arial"/>
        </w:rPr>
        <w:t xml:space="preserve"> and that they shall be free of any defects for a period of </w:t>
      </w:r>
      <w:r w:rsidRPr="00577724">
        <w:rPr>
          <w:rFonts w:ascii="Arial" w:hAnsi="Arial"/>
          <w:b/>
        </w:rPr>
        <w:t>24 (twenty-four) months</w:t>
      </w:r>
      <w:r w:rsidRPr="00577724">
        <w:rPr>
          <w:rFonts w:ascii="Arial" w:hAnsi="Arial"/>
        </w:rPr>
        <w:t xml:space="preserve"> from</w:t>
      </w:r>
      <w:r w:rsidRPr="00AE59B4">
        <w:rPr>
          <w:rFonts w:ascii="Arial" w:hAnsi="Arial"/>
        </w:rPr>
        <w:t xml:space="preserve"> the date of delivery of the Goods to the Buyer and provides the Buyer with warranty for the quality of the Goods for the same period. The Buyer may claim defects in the delivered Goods at any time during the warranty term.</w:t>
      </w:r>
    </w:p>
    <w:p w14:paraId="424540E2" w14:textId="77777777" w:rsidR="006207FD" w:rsidRPr="004216E1" w:rsidRDefault="006207FD" w:rsidP="006207FD">
      <w:pPr>
        <w:widowControl w:val="0"/>
        <w:tabs>
          <w:tab w:val="left" w:pos="284"/>
        </w:tabs>
        <w:spacing w:after="0"/>
        <w:jc w:val="both"/>
        <w:rPr>
          <w:rFonts w:ascii="Arial" w:hAnsi="Arial" w:cs="Arial"/>
        </w:rPr>
      </w:pPr>
    </w:p>
    <w:p w14:paraId="75D6FF81" w14:textId="0429AE6F" w:rsidR="006207FD" w:rsidRDefault="006207FD" w:rsidP="006207FD">
      <w:pPr>
        <w:widowControl w:val="0"/>
        <w:numPr>
          <w:ilvl w:val="0"/>
          <w:numId w:val="28"/>
        </w:numPr>
        <w:tabs>
          <w:tab w:val="left" w:pos="284"/>
        </w:tabs>
        <w:spacing w:after="0"/>
        <w:ind w:left="284" w:hanging="284"/>
        <w:jc w:val="both"/>
        <w:rPr>
          <w:rFonts w:ascii="Arial" w:hAnsi="Arial" w:cs="Arial"/>
        </w:rPr>
      </w:pPr>
      <w:r w:rsidRPr="00AE59B4">
        <w:rPr>
          <w:rFonts w:ascii="Arial" w:hAnsi="Arial"/>
        </w:rPr>
        <w:t xml:space="preserve">A defect means any condition where the quality, quantity or design of the supplied Goods does not comply with the conditions stipulated in the specifications of the required Goods according to this </w:t>
      </w:r>
      <w:r w:rsidR="00A23753">
        <w:rPr>
          <w:rFonts w:ascii="Arial" w:hAnsi="Arial"/>
        </w:rPr>
        <w:t>Contract</w:t>
      </w:r>
      <w:r>
        <w:rPr>
          <w:rFonts w:ascii="Arial" w:hAnsi="Arial"/>
        </w:rPr>
        <w:t xml:space="preserve">, </w:t>
      </w:r>
      <w:r w:rsidRPr="00AE59B4">
        <w:rPr>
          <w:rFonts w:ascii="Arial" w:hAnsi="Arial"/>
        </w:rPr>
        <w:t xml:space="preserve">the </w:t>
      </w:r>
      <w:proofErr w:type="gramStart"/>
      <w:r>
        <w:rPr>
          <w:rFonts w:ascii="Arial" w:hAnsi="Arial"/>
        </w:rPr>
        <w:t>T</w:t>
      </w:r>
      <w:r w:rsidRPr="00AE59B4">
        <w:rPr>
          <w:rFonts w:ascii="Arial" w:hAnsi="Arial"/>
        </w:rPr>
        <w:t>echnical</w:t>
      </w:r>
      <w:proofErr w:type="gramEnd"/>
      <w:r w:rsidRPr="00AE59B4">
        <w:rPr>
          <w:rFonts w:ascii="Arial" w:hAnsi="Arial"/>
        </w:rPr>
        <w:t xml:space="preserve"> specification</w:t>
      </w:r>
      <w:r>
        <w:rPr>
          <w:rFonts w:ascii="Arial" w:hAnsi="Arial"/>
        </w:rPr>
        <w:t xml:space="preserve"> and partial contracts.</w:t>
      </w:r>
    </w:p>
    <w:p w14:paraId="5414FD29" w14:textId="77777777" w:rsidR="006207FD" w:rsidRPr="004216E1" w:rsidRDefault="006207FD" w:rsidP="006207FD">
      <w:pPr>
        <w:widowControl w:val="0"/>
        <w:tabs>
          <w:tab w:val="left" w:pos="284"/>
        </w:tabs>
        <w:spacing w:after="0"/>
        <w:jc w:val="both"/>
        <w:rPr>
          <w:rFonts w:ascii="Arial" w:hAnsi="Arial" w:cs="Arial"/>
        </w:rPr>
      </w:pPr>
    </w:p>
    <w:p w14:paraId="4440ED21" w14:textId="77777777" w:rsidR="006207FD" w:rsidRDefault="006207FD" w:rsidP="006207FD">
      <w:pPr>
        <w:widowControl w:val="0"/>
        <w:numPr>
          <w:ilvl w:val="0"/>
          <w:numId w:val="28"/>
        </w:numPr>
        <w:tabs>
          <w:tab w:val="left" w:pos="284"/>
        </w:tabs>
        <w:spacing w:after="0"/>
        <w:ind w:left="284" w:hanging="284"/>
        <w:jc w:val="both"/>
        <w:rPr>
          <w:rFonts w:ascii="Arial" w:hAnsi="Arial" w:cs="Arial"/>
        </w:rPr>
      </w:pPr>
      <w:r w:rsidRPr="00AE59B4">
        <w:rPr>
          <w:rFonts w:ascii="Arial" w:hAnsi="Arial"/>
        </w:rPr>
        <w:t xml:space="preserve">If an entire supply delivered by the Seller or a part thereof proves defective, the Buyer shall have the right to claim the Goods, </w:t>
      </w:r>
      <w:proofErr w:type="gramStart"/>
      <w:r w:rsidRPr="00AE59B4">
        <w:rPr>
          <w:rFonts w:ascii="Arial" w:hAnsi="Arial"/>
        </w:rPr>
        <w:t>in particular on</w:t>
      </w:r>
      <w:proofErr w:type="gramEnd"/>
      <w:r w:rsidRPr="00AE59B4">
        <w:rPr>
          <w:rFonts w:ascii="Arial" w:hAnsi="Arial"/>
        </w:rPr>
        <w:t xml:space="preserve"> qualitative and quantitative grounds. Any defect liability claims shall be dealt with:</w:t>
      </w:r>
    </w:p>
    <w:p w14:paraId="09D5DFA9" w14:textId="77777777" w:rsidR="006207FD" w:rsidRPr="004216E1" w:rsidRDefault="006207FD" w:rsidP="006207FD">
      <w:pPr>
        <w:widowControl w:val="0"/>
        <w:tabs>
          <w:tab w:val="left" w:pos="284"/>
        </w:tabs>
        <w:spacing w:after="0"/>
        <w:jc w:val="both"/>
        <w:rPr>
          <w:rFonts w:ascii="Arial" w:hAnsi="Arial" w:cs="Arial"/>
        </w:rPr>
      </w:pPr>
    </w:p>
    <w:p w14:paraId="6CF2139C" w14:textId="7262CE27" w:rsidR="006207FD" w:rsidRPr="00AE59B4" w:rsidRDefault="00C01401" w:rsidP="006207FD">
      <w:pPr>
        <w:widowControl w:val="0"/>
        <w:numPr>
          <w:ilvl w:val="0"/>
          <w:numId w:val="29"/>
        </w:numPr>
        <w:tabs>
          <w:tab w:val="left" w:pos="567"/>
        </w:tabs>
        <w:spacing w:after="0"/>
        <w:ind w:left="568" w:hanging="284"/>
        <w:jc w:val="both"/>
        <w:rPr>
          <w:rFonts w:ascii="Arial" w:hAnsi="Arial" w:cs="Arial"/>
        </w:rPr>
      </w:pPr>
      <w:r>
        <w:rPr>
          <w:rFonts w:ascii="Arial" w:hAnsi="Arial"/>
        </w:rPr>
        <w:t>b</w:t>
      </w:r>
      <w:r w:rsidR="006207FD" w:rsidRPr="00AE59B4">
        <w:rPr>
          <w:rFonts w:ascii="Arial" w:hAnsi="Arial"/>
        </w:rPr>
        <w:t xml:space="preserve">y replacement of the defective Goods with defect-free </w:t>
      </w:r>
      <w:proofErr w:type="gramStart"/>
      <w:r w:rsidR="006207FD" w:rsidRPr="00AE59B4">
        <w:rPr>
          <w:rFonts w:ascii="Arial" w:hAnsi="Arial"/>
        </w:rPr>
        <w:t>Goods;</w:t>
      </w:r>
      <w:proofErr w:type="gramEnd"/>
    </w:p>
    <w:p w14:paraId="1DE730E0" w14:textId="31AFF89F" w:rsidR="006207FD" w:rsidRPr="00AE59B4" w:rsidRDefault="00C01401" w:rsidP="006207FD">
      <w:pPr>
        <w:widowControl w:val="0"/>
        <w:numPr>
          <w:ilvl w:val="0"/>
          <w:numId w:val="29"/>
        </w:numPr>
        <w:tabs>
          <w:tab w:val="left" w:pos="567"/>
        </w:tabs>
        <w:spacing w:after="0"/>
        <w:ind w:left="568" w:hanging="284"/>
        <w:jc w:val="both"/>
        <w:rPr>
          <w:rFonts w:ascii="Arial" w:hAnsi="Arial" w:cs="Arial"/>
        </w:rPr>
      </w:pPr>
      <w:r>
        <w:rPr>
          <w:rFonts w:ascii="Arial" w:hAnsi="Arial"/>
        </w:rPr>
        <w:t>b</w:t>
      </w:r>
      <w:r w:rsidR="006207FD" w:rsidRPr="00AE59B4">
        <w:rPr>
          <w:rFonts w:ascii="Arial" w:hAnsi="Arial"/>
        </w:rPr>
        <w:t xml:space="preserve">y delivery of the missing quantity of the </w:t>
      </w:r>
      <w:proofErr w:type="gramStart"/>
      <w:r w:rsidR="006207FD" w:rsidRPr="00AE59B4">
        <w:rPr>
          <w:rFonts w:ascii="Arial" w:hAnsi="Arial"/>
        </w:rPr>
        <w:t>Goods;</w:t>
      </w:r>
      <w:proofErr w:type="gramEnd"/>
    </w:p>
    <w:p w14:paraId="494AB5C0" w14:textId="5B897798" w:rsidR="006207FD" w:rsidRPr="00AE59B4" w:rsidRDefault="00C01401" w:rsidP="006207FD">
      <w:pPr>
        <w:widowControl w:val="0"/>
        <w:numPr>
          <w:ilvl w:val="0"/>
          <w:numId w:val="29"/>
        </w:numPr>
        <w:tabs>
          <w:tab w:val="left" w:pos="567"/>
        </w:tabs>
        <w:spacing w:after="0"/>
        <w:ind w:left="568" w:hanging="284"/>
        <w:jc w:val="both"/>
        <w:rPr>
          <w:rFonts w:ascii="Arial" w:hAnsi="Arial" w:cs="Arial"/>
        </w:rPr>
      </w:pPr>
      <w:r>
        <w:rPr>
          <w:rFonts w:ascii="Arial" w:hAnsi="Arial"/>
        </w:rPr>
        <w:t>b</w:t>
      </w:r>
      <w:r w:rsidR="006207FD" w:rsidRPr="00AE59B4">
        <w:rPr>
          <w:rFonts w:ascii="Arial" w:hAnsi="Arial"/>
        </w:rPr>
        <w:t xml:space="preserve">y a discount from the </w:t>
      </w:r>
      <w:proofErr w:type="gramStart"/>
      <w:r w:rsidR="006207FD" w:rsidRPr="00AE59B4">
        <w:rPr>
          <w:rFonts w:ascii="Arial" w:hAnsi="Arial"/>
        </w:rPr>
        <w:t>price;</w:t>
      </w:r>
      <w:proofErr w:type="gramEnd"/>
    </w:p>
    <w:p w14:paraId="522B5F51" w14:textId="67E083E7" w:rsidR="006207FD" w:rsidRDefault="00C01401" w:rsidP="006207FD">
      <w:pPr>
        <w:widowControl w:val="0"/>
        <w:numPr>
          <w:ilvl w:val="0"/>
          <w:numId w:val="29"/>
        </w:numPr>
        <w:tabs>
          <w:tab w:val="left" w:pos="567"/>
        </w:tabs>
        <w:spacing w:after="0"/>
        <w:ind w:left="568" w:hanging="284"/>
        <w:jc w:val="both"/>
        <w:rPr>
          <w:rFonts w:ascii="Arial" w:hAnsi="Arial" w:cs="Arial"/>
        </w:rPr>
      </w:pPr>
      <w:r>
        <w:rPr>
          <w:rFonts w:ascii="Arial" w:hAnsi="Arial"/>
        </w:rPr>
        <w:t>b</w:t>
      </w:r>
      <w:r w:rsidR="006207FD" w:rsidRPr="00AE59B4">
        <w:rPr>
          <w:rFonts w:ascii="Arial" w:hAnsi="Arial"/>
        </w:rPr>
        <w:t>y withdrawal from the specific contract concerned.</w:t>
      </w:r>
    </w:p>
    <w:p w14:paraId="64F474B9" w14:textId="77777777" w:rsidR="006207FD" w:rsidRPr="004216E1" w:rsidRDefault="006207FD" w:rsidP="006207FD">
      <w:pPr>
        <w:widowControl w:val="0"/>
        <w:tabs>
          <w:tab w:val="left" w:pos="567"/>
        </w:tabs>
        <w:spacing w:after="0"/>
        <w:ind w:left="568"/>
        <w:jc w:val="both"/>
        <w:rPr>
          <w:rFonts w:ascii="Arial" w:hAnsi="Arial" w:cs="Arial"/>
        </w:rPr>
      </w:pPr>
    </w:p>
    <w:p w14:paraId="112ED64B" w14:textId="77777777" w:rsidR="006207FD" w:rsidRPr="00AE59B4" w:rsidRDefault="006207FD" w:rsidP="006207FD">
      <w:pPr>
        <w:tabs>
          <w:tab w:val="left" w:pos="284"/>
        </w:tabs>
        <w:spacing w:before="60"/>
        <w:jc w:val="both"/>
        <w:rPr>
          <w:rFonts w:ascii="Arial" w:hAnsi="Arial" w:cs="Arial"/>
        </w:rPr>
      </w:pPr>
      <w:r w:rsidRPr="00AE59B4">
        <w:rPr>
          <w:rFonts w:ascii="Arial" w:hAnsi="Arial"/>
        </w:rPr>
        <w:tab/>
        <w:t>The choice among the claims listed above shall be left entirely at the Buyer</w:t>
      </w:r>
      <w:r w:rsidRPr="00AE59B4">
        <w:rPr>
          <w:rFonts w:ascii="Arial" w:hAnsi="Arial" w:cs="Arial"/>
          <w:cs/>
        </w:rPr>
        <w:t>’</w:t>
      </w:r>
      <w:r w:rsidRPr="00AE59B4">
        <w:rPr>
          <w:rFonts w:ascii="Arial" w:hAnsi="Arial"/>
        </w:rPr>
        <w:t xml:space="preserve">s discretion. </w:t>
      </w:r>
    </w:p>
    <w:p w14:paraId="4CDFC31A" w14:textId="7DCF270D" w:rsidR="006207FD" w:rsidRDefault="006207FD" w:rsidP="006207FD">
      <w:pPr>
        <w:widowControl w:val="0"/>
        <w:numPr>
          <w:ilvl w:val="0"/>
          <w:numId w:val="28"/>
        </w:numPr>
        <w:tabs>
          <w:tab w:val="left" w:pos="284"/>
        </w:tabs>
        <w:spacing w:after="0"/>
        <w:ind w:left="284" w:hanging="284"/>
        <w:jc w:val="both"/>
        <w:rPr>
          <w:rFonts w:ascii="Arial" w:hAnsi="Arial" w:cs="Arial"/>
        </w:rPr>
      </w:pPr>
      <w:r w:rsidRPr="001F63E3">
        <w:rPr>
          <w:rFonts w:ascii="Arial" w:hAnsi="Arial"/>
        </w:rPr>
        <w:t>Any complaint shall be accepted or rejected within 1</w:t>
      </w:r>
      <w:r w:rsidR="00C01401">
        <w:rPr>
          <w:rFonts w:ascii="Arial" w:hAnsi="Arial"/>
        </w:rPr>
        <w:t>5</w:t>
      </w:r>
      <w:r w:rsidRPr="001F63E3">
        <w:rPr>
          <w:rFonts w:ascii="Arial" w:hAnsi="Arial"/>
        </w:rPr>
        <w:t xml:space="preserve"> (</w:t>
      </w:r>
      <w:r w:rsidR="00C01401">
        <w:rPr>
          <w:rFonts w:ascii="Arial" w:hAnsi="Arial"/>
        </w:rPr>
        <w:t>fifteen</w:t>
      </w:r>
      <w:r w:rsidRPr="001F63E3">
        <w:rPr>
          <w:rFonts w:ascii="Arial" w:hAnsi="Arial"/>
        </w:rPr>
        <w:t>) calendar days from its communication to the Seller to the e-mail address:</w:t>
      </w:r>
      <w:r>
        <w:rPr>
          <w:rFonts w:ascii="Arial" w:hAnsi="Arial"/>
        </w:rPr>
        <w:t xml:space="preserve"> </w:t>
      </w:r>
      <w:r w:rsidRPr="00764B0C">
        <w:rPr>
          <w:rFonts w:ascii="Arial" w:hAnsi="Arial"/>
          <w:b/>
          <w:highlight w:val="yellow"/>
        </w:rPr>
        <w:t>[</w:t>
      </w:r>
      <w:r w:rsidRPr="008C3D93">
        <w:rPr>
          <w:rFonts w:ascii="Arial" w:hAnsi="Arial"/>
          <w:b/>
          <w:highlight w:val="yellow"/>
        </w:rPr>
        <w:t xml:space="preserve">The Seller to </w:t>
      </w:r>
      <w:r w:rsidRPr="0086790A">
        <w:rPr>
          <w:rFonts w:ascii="Arial" w:hAnsi="Arial"/>
          <w:b/>
          <w:highlight w:val="yellow"/>
        </w:rPr>
        <w:t>add its e-mail address</w:t>
      </w:r>
      <w:r w:rsidRPr="00764B0C">
        <w:rPr>
          <w:rFonts w:ascii="Arial" w:hAnsi="Arial"/>
          <w:b/>
          <w:highlight w:val="yellow"/>
        </w:rPr>
        <w:t>]</w:t>
      </w:r>
      <w:r>
        <w:rPr>
          <w:rFonts w:ascii="Arial" w:hAnsi="Arial"/>
        </w:rPr>
        <w:t>.</w:t>
      </w:r>
    </w:p>
    <w:p w14:paraId="3F4C9DB4" w14:textId="77777777" w:rsidR="006207FD" w:rsidRPr="004216E1" w:rsidRDefault="006207FD" w:rsidP="006207FD">
      <w:pPr>
        <w:widowControl w:val="0"/>
        <w:tabs>
          <w:tab w:val="left" w:pos="284"/>
        </w:tabs>
        <w:spacing w:after="0"/>
        <w:ind w:left="284"/>
        <w:jc w:val="both"/>
        <w:rPr>
          <w:rFonts w:ascii="Arial" w:hAnsi="Arial" w:cs="Arial"/>
        </w:rPr>
      </w:pPr>
    </w:p>
    <w:p w14:paraId="794AD363" w14:textId="77777777" w:rsidR="006207FD" w:rsidRPr="001F63E3" w:rsidRDefault="006207FD" w:rsidP="006207FD">
      <w:pPr>
        <w:widowControl w:val="0"/>
        <w:numPr>
          <w:ilvl w:val="0"/>
          <w:numId w:val="28"/>
        </w:numPr>
        <w:tabs>
          <w:tab w:val="left" w:pos="284"/>
        </w:tabs>
        <w:spacing w:after="0"/>
        <w:ind w:left="284" w:hanging="284"/>
        <w:jc w:val="both"/>
        <w:rPr>
          <w:rFonts w:ascii="Arial" w:hAnsi="Arial" w:cs="Arial"/>
        </w:rPr>
      </w:pPr>
      <w:r w:rsidRPr="001F63E3">
        <w:rPr>
          <w:rFonts w:ascii="Arial" w:hAnsi="Arial"/>
        </w:rPr>
        <w:t xml:space="preserve">The </w:t>
      </w:r>
      <w:proofErr w:type="gramStart"/>
      <w:r w:rsidRPr="001F63E3">
        <w:rPr>
          <w:rFonts w:ascii="Arial" w:hAnsi="Arial"/>
        </w:rPr>
        <w:t>time period</w:t>
      </w:r>
      <w:proofErr w:type="gramEnd"/>
      <w:r w:rsidRPr="001F63E3">
        <w:rPr>
          <w:rFonts w:ascii="Arial" w:hAnsi="Arial"/>
        </w:rPr>
        <w:t xml:space="preserve"> for settling a warranty claim is 30 (thirty) days from the date of its receipt by the Seller. In the case of a compliant acknowledgement by the Seller the Seller shall be liable to replace the defective Goods. All costs incurred in connection with the defects of the Goods or the application of defect liability claims, in particular the costs of the replacement of any defective Goods, and the costs of delivery of any missing quantity of the Goods, shall be borne by the Seller. In the case of unacknowledged complaints, the Seller shall not be liable to replace the defective Goods and shall not bear the costs of the Buyer connected with the unacknowledged complaint. </w:t>
      </w:r>
    </w:p>
    <w:p w14:paraId="469C645E" w14:textId="77777777" w:rsidR="006207FD" w:rsidRPr="004216E1" w:rsidRDefault="006207FD" w:rsidP="006207FD">
      <w:pPr>
        <w:widowControl w:val="0"/>
        <w:tabs>
          <w:tab w:val="left" w:pos="284"/>
        </w:tabs>
        <w:spacing w:after="0"/>
        <w:jc w:val="both"/>
        <w:rPr>
          <w:rFonts w:ascii="Arial" w:hAnsi="Arial" w:cs="Arial"/>
        </w:rPr>
      </w:pPr>
    </w:p>
    <w:p w14:paraId="78C33719" w14:textId="77777777" w:rsidR="006207FD" w:rsidRDefault="006207FD" w:rsidP="006207FD">
      <w:pPr>
        <w:widowControl w:val="0"/>
        <w:numPr>
          <w:ilvl w:val="0"/>
          <w:numId w:val="28"/>
        </w:numPr>
        <w:tabs>
          <w:tab w:val="left" w:pos="284"/>
        </w:tabs>
        <w:spacing w:after="0"/>
        <w:ind w:left="284" w:hanging="284"/>
        <w:jc w:val="both"/>
        <w:rPr>
          <w:rFonts w:ascii="Arial" w:hAnsi="Arial" w:cs="Arial"/>
        </w:rPr>
      </w:pPr>
      <w:r w:rsidRPr="00520A38">
        <w:rPr>
          <w:rFonts w:ascii="Arial" w:hAnsi="Arial"/>
        </w:rPr>
        <w:t xml:space="preserve">Before all defects of the Goods are removed, the Buyer will not be obliged to pay the Seller the price of the defective </w:t>
      </w:r>
      <w:proofErr w:type="gramStart"/>
      <w:r w:rsidRPr="00520A38">
        <w:rPr>
          <w:rFonts w:ascii="Arial" w:hAnsi="Arial"/>
        </w:rPr>
        <w:t>Goods, if</w:t>
      </w:r>
      <w:proofErr w:type="gramEnd"/>
      <w:r w:rsidRPr="00520A38">
        <w:rPr>
          <w:rFonts w:ascii="Arial" w:hAnsi="Arial"/>
        </w:rPr>
        <w:t xml:space="preserve"> the price for defective Goods has not yet been paid to the Seller at the time of the exercise of warranty claim</w:t>
      </w:r>
      <w:r>
        <w:rPr>
          <w:rFonts w:ascii="Arial" w:hAnsi="Arial"/>
        </w:rPr>
        <w:t>.</w:t>
      </w:r>
    </w:p>
    <w:p w14:paraId="7425A8D3" w14:textId="77777777" w:rsidR="006207FD" w:rsidRPr="00DC0DFA" w:rsidRDefault="006207FD" w:rsidP="006207FD">
      <w:pPr>
        <w:widowControl w:val="0"/>
        <w:tabs>
          <w:tab w:val="left" w:pos="284"/>
        </w:tabs>
        <w:spacing w:after="0"/>
        <w:jc w:val="both"/>
        <w:rPr>
          <w:rFonts w:ascii="Arial" w:hAnsi="Arial" w:cs="Arial"/>
        </w:rPr>
      </w:pPr>
    </w:p>
    <w:p w14:paraId="63CA9279" w14:textId="77777777" w:rsidR="006207FD" w:rsidRDefault="006207FD" w:rsidP="006207FD">
      <w:pPr>
        <w:widowControl w:val="0"/>
        <w:numPr>
          <w:ilvl w:val="0"/>
          <w:numId w:val="28"/>
        </w:numPr>
        <w:tabs>
          <w:tab w:val="left" w:pos="284"/>
        </w:tabs>
        <w:spacing w:after="0"/>
        <w:ind w:left="284" w:hanging="284"/>
        <w:jc w:val="both"/>
        <w:rPr>
          <w:rFonts w:ascii="Arial" w:hAnsi="Arial" w:cs="Arial"/>
        </w:rPr>
      </w:pPr>
      <w:r w:rsidRPr="00520A38">
        <w:rPr>
          <w:rFonts w:ascii="Arial" w:hAnsi="Arial"/>
          <w:color w:val="000000"/>
        </w:rPr>
        <w:t>Making claim under liability for defects shall not affect Buyer's entitlement to the agreed contractual penalty and damages.</w:t>
      </w:r>
    </w:p>
    <w:p w14:paraId="6D62147B" w14:textId="77777777" w:rsidR="006207FD" w:rsidRPr="004216E1" w:rsidRDefault="006207FD" w:rsidP="006207FD">
      <w:pPr>
        <w:widowControl w:val="0"/>
        <w:tabs>
          <w:tab w:val="left" w:pos="284"/>
        </w:tabs>
        <w:spacing w:after="0"/>
        <w:jc w:val="both"/>
        <w:rPr>
          <w:rFonts w:ascii="Arial" w:hAnsi="Arial" w:cs="Arial"/>
        </w:rPr>
      </w:pPr>
    </w:p>
    <w:p w14:paraId="66B89B6E" w14:textId="77777777" w:rsidR="006207FD" w:rsidRDefault="006207FD" w:rsidP="006207FD">
      <w:pPr>
        <w:widowControl w:val="0"/>
        <w:numPr>
          <w:ilvl w:val="0"/>
          <w:numId w:val="28"/>
        </w:numPr>
        <w:tabs>
          <w:tab w:val="left" w:pos="284"/>
        </w:tabs>
        <w:spacing w:after="0"/>
        <w:ind w:left="284" w:hanging="284"/>
        <w:jc w:val="both"/>
        <w:rPr>
          <w:rFonts w:ascii="Arial" w:hAnsi="Arial" w:cs="Arial"/>
        </w:rPr>
      </w:pPr>
      <w:r w:rsidRPr="00AE59B4">
        <w:rPr>
          <w:rFonts w:ascii="Arial" w:hAnsi="Arial"/>
        </w:rPr>
        <w:t>The Seller declares that the Goods are not encumbered with rights of third parties and have no other legal defects.</w:t>
      </w:r>
    </w:p>
    <w:p w14:paraId="532FC8C4" w14:textId="77777777" w:rsidR="006207FD" w:rsidRPr="00520A38" w:rsidRDefault="006207FD" w:rsidP="006207FD">
      <w:pPr>
        <w:widowControl w:val="0"/>
        <w:tabs>
          <w:tab w:val="left" w:pos="284"/>
        </w:tabs>
        <w:spacing w:after="0"/>
        <w:jc w:val="both"/>
        <w:rPr>
          <w:rFonts w:ascii="Arial" w:hAnsi="Arial" w:cs="Arial"/>
        </w:rPr>
      </w:pPr>
    </w:p>
    <w:p w14:paraId="6B35E011" w14:textId="77777777" w:rsidR="006207FD" w:rsidRPr="00520A38" w:rsidRDefault="006207FD" w:rsidP="006207FD">
      <w:pPr>
        <w:widowControl w:val="0"/>
        <w:numPr>
          <w:ilvl w:val="0"/>
          <w:numId w:val="28"/>
        </w:numPr>
        <w:tabs>
          <w:tab w:val="left" w:pos="284"/>
        </w:tabs>
        <w:spacing w:after="0"/>
        <w:ind w:left="284" w:hanging="426"/>
        <w:jc w:val="both"/>
        <w:rPr>
          <w:rFonts w:ascii="Arial" w:hAnsi="Arial" w:cs="Arial"/>
        </w:rPr>
      </w:pPr>
      <w:r w:rsidRPr="00520A38">
        <w:rPr>
          <w:rFonts w:ascii="Arial" w:hAnsi="Arial"/>
          <w:color w:val="000000"/>
        </w:rPr>
        <w:t>Any activities, which are necessary for or are relating to claiming the defects, shall be made by the Seller itself at its own costs in cooperation with the Buyer during the Buyer's working hours so that its activities will not endanger or limit the Buyer's activities.</w:t>
      </w:r>
    </w:p>
    <w:p w14:paraId="0CE1D65A" w14:textId="77777777" w:rsidR="006207FD" w:rsidRPr="00764B0C" w:rsidRDefault="006207FD" w:rsidP="006207FD">
      <w:pPr>
        <w:pStyle w:val="Odstavecseseznamem"/>
        <w:keepNext/>
        <w:spacing w:before="480" w:after="120"/>
        <w:ind w:left="0"/>
        <w:contextualSpacing w:val="0"/>
        <w:jc w:val="center"/>
        <w:rPr>
          <w:rFonts w:ascii="Arial Black" w:hAnsi="Arial Black" w:cs="Arial"/>
          <w:b/>
        </w:rPr>
      </w:pPr>
      <w:r w:rsidRPr="00764B0C">
        <w:rPr>
          <w:rFonts w:ascii="Arial Black" w:hAnsi="Arial Black"/>
          <w:b/>
        </w:rPr>
        <w:t xml:space="preserve">VIII. </w:t>
      </w:r>
      <w:r>
        <w:rPr>
          <w:rFonts w:ascii="Arial Black" w:hAnsi="Arial Black"/>
          <w:b/>
        </w:rPr>
        <w:t>PROTECTION OF INFORMATION</w:t>
      </w:r>
    </w:p>
    <w:p w14:paraId="4EE8FD02" w14:textId="77777777" w:rsidR="006207FD" w:rsidRPr="009D4D1A" w:rsidRDefault="006207FD" w:rsidP="006207FD">
      <w:pPr>
        <w:numPr>
          <w:ilvl w:val="0"/>
          <w:numId w:val="17"/>
        </w:numPr>
        <w:tabs>
          <w:tab w:val="left" w:pos="284"/>
          <w:tab w:val="left" w:pos="567"/>
        </w:tabs>
        <w:spacing w:after="120"/>
        <w:ind w:left="284" w:hanging="426"/>
        <w:jc w:val="both"/>
        <w:rPr>
          <w:rFonts w:ascii="Arial" w:hAnsi="Arial" w:cs="Arial"/>
        </w:rPr>
      </w:pPr>
      <w:r w:rsidRPr="009D4D1A">
        <w:rPr>
          <w:rFonts w:ascii="Arial" w:hAnsi="Arial" w:cs="Arial"/>
        </w:rPr>
        <w:t xml:space="preserve">The Parties are not entitled to disclose to any third party the non-public information they obtained or shall obtain during </w:t>
      </w:r>
      <w:proofErr w:type="gramStart"/>
      <w:r w:rsidRPr="009D4D1A">
        <w:rPr>
          <w:rFonts w:ascii="Arial" w:hAnsi="Arial" w:cs="Arial"/>
        </w:rPr>
        <w:t>mutual cooperation</w:t>
      </w:r>
      <w:proofErr w:type="gramEnd"/>
      <w:r w:rsidRPr="009D4D1A">
        <w:rPr>
          <w:rFonts w:ascii="Arial" w:hAnsi="Arial" w:cs="Arial"/>
        </w:rPr>
        <w:t xml:space="preserve">, and the information related to entering </w:t>
      </w:r>
      <w:r w:rsidRPr="009D4D1A">
        <w:rPr>
          <w:rFonts w:ascii="Arial" w:hAnsi="Arial" w:cs="Arial"/>
        </w:rPr>
        <w:lastRenderedPageBreak/>
        <w:t xml:space="preserve">into this Agreement and its content. This does not apply if the information is disclosed to the employees of the Party or to other individuals (subcontractors) involved in </w:t>
      </w:r>
      <w:proofErr w:type="gramStart"/>
      <w:r w:rsidRPr="009D4D1A">
        <w:rPr>
          <w:rFonts w:ascii="Arial" w:hAnsi="Arial" w:cs="Arial"/>
        </w:rPr>
        <w:t>fulfilment;</w:t>
      </w:r>
      <w:proofErr w:type="gramEnd"/>
      <w:r w:rsidRPr="009D4D1A">
        <w:rPr>
          <w:rFonts w:ascii="Arial" w:hAnsi="Arial" w:cs="Arial"/>
        </w:rPr>
        <w:t xml:space="preserve"> i.e. only for the purpose of realisation hereof) and always within the minimum scope necessary for due fulfilment hereof.</w:t>
      </w:r>
    </w:p>
    <w:p w14:paraId="5B3F060C" w14:textId="77777777"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9D4D1A">
        <w:rPr>
          <w:rFonts w:ascii="Arial" w:hAnsi="Arial" w:cs="Arial"/>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1BD7EFC6" w14:textId="6E3CD3C1"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46164A9B" w14:textId="77777777"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Pr>
          <w:rFonts w:ascii="Arial" w:hAnsi="Arial"/>
        </w:rPr>
        <w:t xml:space="preserve">any and </w:t>
      </w:r>
      <w:r w:rsidRPr="00764B0C">
        <w:rPr>
          <w:rFonts w:ascii="Arial" w:hAnsi="Arial"/>
        </w:rPr>
        <w:t>all necessary measures to prevent unauthorised or random access to these data, their alteration, destruction or loss, unauthorised transfer, other unauthorised processing or any other misuse.</w:t>
      </w:r>
    </w:p>
    <w:p w14:paraId="603907AE" w14:textId="77777777"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this regard, the Parties agree, in particular:</w:t>
      </w:r>
    </w:p>
    <w:p w14:paraId="06E88338" w14:textId="77777777" w:rsidR="006207FD" w:rsidRPr="00764B0C" w:rsidRDefault="006207FD" w:rsidP="006207FD">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 xml:space="preserve">Not to disclose non-public information to any third </w:t>
      </w:r>
      <w:proofErr w:type="gramStart"/>
      <w:r w:rsidRPr="00764B0C">
        <w:rPr>
          <w:rFonts w:ascii="Arial" w:hAnsi="Arial"/>
          <w:sz w:val="22"/>
          <w:szCs w:val="22"/>
        </w:rPr>
        <w:t>party;</w:t>
      </w:r>
      <w:proofErr w:type="gramEnd"/>
    </w:p>
    <w:p w14:paraId="20FEA921" w14:textId="1A7BE436" w:rsidR="006207FD" w:rsidRPr="00764B0C" w:rsidRDefault="006207FD" w:rsidP="006207FD">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To ensure the non-pub</w:t>
      </w:r>
      <w:r w:rsidR="00BB7EC6">
        <w:rPr>
          <w:rFonts w:ascii="Arial" w:hAnsi="Arial"/>
          <w:sz w:val="22"/>
          <w:szCs w:val="22"/>
        </w:rPr>
        <w:t>l</w:t>
      </w:r>
      <w:r w:rsidRPr="00764B0C">
        <w:rPr>
          <w:rFonts w:ascii="Arial" w:hAnsi="Arial"/>
          <w:sz w:val="22"/>
          <w:szCs w:val="22"/>
        </w:rPr>
        <w:t xml:space="preserve">ic information is not disclosed to third </w:t>
      </w:r>
      <w:proofErr w:type="gramStart"/>
      <w:r w:rsidRPr="00764B0C">
        <w:rPr>
          <w:rFonts w:ascii="Arial" w:hAnsi="Arial"/>
          <w:sz w:val="22"/>
          <w:szCs w:val="22"/>
        </w:rPr>
        <w:t>parties;</w:t>
      </w:r>
      <w:proofErr w:type="gramEnd"/>
    </w:p>
    <w:p w14:paraId="64AB09CA" w14:textId="77777777" w:rsidR="006207FD" w:rsidRPr="00764B0C" w:rsidRDefault="006207FD" w:rsidP="006207FD">
      <w:pPr>
        <w:pStyle w:val="Styl"/>
        <w:widowControl w:val="0"/>
        <w:numPr>
          <w:ilvl w:val="0"/>
          <w:numId w:val="14"/>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64B0C">
        <w:rPr>
          <w:rFonts w:ascii="Arial" w:hAnsi="Arial"/>
          <w:sz w:val="22"/>
          <w:szCs w:val="22"/>
        </w:rPr>
        <w:t>To secure the data in any form, including their copies, which include non-public information, against third party misuse and loss.</w:t>
      </w:r>
    </w:p>
    <w:p w14:paraId="10A36A12" w14:textId="77777777"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obligation to protect non-public information shall not apply to the following cases:</w:t>
      </w:r>
    </w:p>
    <w:p w14:paraId="6828E64A" w14:textId="77777777" w:rsidR="006207FD" w:rsidRPr="00764B0C" w:rsidRDefault="006207FD" w:rsidP="006207FD">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 xml:space="preserve">The respective Party proves that the given information is available to the public without this availability being caused by the same Contracting </w:t>
      </w:r>
      <w:proofErr w:type="gramStart"/>
      <w:r w:rsidRPr="00764B0C">
        <w:rPr>
          <w:rFonts w:ascii="Arial" w:hAnsi="Arial"/>
          <w:sz w:val="22"/>
          <w:szCs w:val="22"/>
        </w:rPr>
        <w:t>Party;</w:t>
      </w:r>
      <w:proofErr w:type="gramEnd"/>
    </w:p>
    <w:p w14:paraId="0417961A" w14:textId="77777777" w:rsidR="006207FD" w:rsidRPr="00764B0C" w:rsidRDefault="006207FD" w:rsidP="006207FD">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 xml:space="preserve">If the Party is able to demonstrate that the given information was available to it before the date of disclosure of the information by the other Party and that it did not acquire it in violation of the </w:t>
      </w:r>
      <w:proofErr w:type="gramStart"/>
      <w:r w:rsidRPr="00764B0C">
        <w:rPr>
          <w:rFonts w:ascii="Arial" w:hAnsi="Arial"/>
          <w:sz w:val="22"/>
          <w:szCs w:val="22"/>
        </w:rPr>
        <w:t>law;</w:t>
      </w:r>
      <w:proofErr w:type="gramEnd"/>
    </w:p>
    <w:p w14:paraId="17E62888" w14:textId="77777777" w:rsidR="006207FD" w:rsidRPr="00764B0C" w:rsidRDefault="006207FD" w:rsidP="006207FD">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 xml:space="preserve">If the Party obtains a written approval from the other Party to disclose the information </w:t>
      </w:r>
      <w:proofErr w:type="gramStart"/>
      <w:r w:rsidRPr="00764B0C">
        <w:rPr>
          <w:rFonts w:ascii="Arial" w:hAnsi="Arial"/>
          <w:sz w:val="22"/>
          <w:szCs w:val="22"/>
        </w:rPr>
        <w:t>further;</w:t>
      </w:r>
      <w:proofErr w:type="gramEnd"/>
    </w:p>
    <w:p w14:paraId="73ADAF03" w14:textId="77777777" w:rsidR="006207FD" w:rsidRPr="00764B0C" w:rsidRDefault="006207FD" w:rsidP="006207FD">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 xml:space="preserve">If the law or a binding decision of the respective public authority requires the information to be </w:t>
      </w:r>
      <w:proofErr w:type="gramStart"/>
      <w:r w:rsidRPr="00764B0C">
        <w:rPr>
          <w:rFonts w:ascii="Arial" w:hAnsi="Arial"/>
          <w:sz w:val="22"/>
          <w:szCs w:val="22"/>
        </w:rPr>
        <w:t>disclosed;</w:t>
      </w:r>
      <w:proofErr w:type="gramEnd"/>
    </w:p>
    <w:p w14:paraId="691FFC79" w14:textId="77777777" w:rsidR="006207FD" w:rsidRPr="00764B0C" w:rsidRDefault="006207FD" w:rsidP="006207FD">
      <w:pPr>
        <w:pStyle w:val="Styl"/>
        <w:widowControl w:val="0"/>
        <w:numPr>
          <w:ilvl w:val="0"/>
          <w:numId w:val="15"/>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64B0C">
        <w:rPr>
          <w:rFonts w:ascii="Arial" w:hAnsi="Arial"/>
          <w:sz w:val="22"/>
          <w:szCs w:val="22"/>
        </w:rPr>
        <w:t>An auditor performs an audit at one of the Parties based on authorisation specified in applicable legal regulations.</w:t>
      </w:r>
    </w:p>
    <w:p w14:paraId="0B25ADDD" w14:textId="77777777"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Parties agree, upon the request of the other Party, to:</w:t>
      </w:r>
    </w:p>
    <w:p w14:paraId="3F8BAD16" w14:textId="77777777" w:rsidR="006207FD" w:rsidRPr="00764B0C" w:rsidRDefault="006207FD" w:rsidP="006207FD">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Return all the non-public information which was handed over to it in a “material form” (especially in writing or electronically) and any other materials containing or </w:t>
      </w:r>
      <w:r w:rsidRPr="00764B0C">
        <w:rPr>
          <w:rFonts w:ascii="Arial" w:hAnsi="Arial"/>
          <w:sz w:val="22"/>
          <w:szCs w:val="22"/>
        </w:rPr>
        <w:lastRenderedPageBreak/>
        <w:t xml:space="preserve">implying the non-public </w:t>
      </w:r>
      <w:proofErr w:type="gramStart"/>
      <w:r w:rsidRPr="00764B0C">
        <w:rPr>
          <w:rFonts w:ascii="Arial" w:hAnsi="Arial"/>
          <w:sz w:val="22"/>
          <w:szCs w:val="22"/>
        </w:rPr>
        <w:t>information;</w:t>
      </w:r>
      <w:proofErr w:type="gramEnd"/>
    </w:p>
    <w:p w14:paraId="6C7BE880" w14:textId="77777777" w:rsidR="006207FD" w:rsidRPr="00764B0C" w:rsidRDefault="006207FD" w:rsidP="006207FD">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Return or destroy copies, extracts or other entire or partial reproductions or records of non-public </w:t>
      </w:r>
      <w:proofErr w:type="gramStart"/>
      <w:r w:rsidRPr="00764B0C">
        <w:rPr>
          <w:rFonts w:ascii="Arial" w:hAnsi="Arial"/>
          <w:sz w:val="22"/>
          <w:szCs w:val="22"/>
        </w:rPr>
        <w:t>information;</w:t>
      </w:r>
      <w:proofErr w:type="gramEnd"/>
    </w:p>
    <w:p w14:paraId="68936996" w14:textId="77777777" w:rsidR="006207FD" w:rsidRPr="00764B0C" w:rsidRDefault="006207FD" w:rsidP="006207FD">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Destroy without undue delay all documents, memoranda, notes and other written materials elaborated on the basis of the non-public </w:t>
      </w:r>
      <w:proofErr w:type="gramStart"/>
      <w:r w:rsidRPr="00764B0C">
        <w:rPr>
          <w:rFonts w:ascii="Arial" w:hAnsi="Arial"/>
          <w:sz w:val="22"/>
          <w:szCs w:val="22"/>
        </w:rPr>
        <w:t>information;</w:t>
      </w:r>
      <w:proofErr w:type="gramEnd"/>
    </w:p>
    <w:p w14:paraId="7A469FB1" w14:textId="2D6FD453" w:rsidR="006207FD" w:rsidRPr="00764B0C" w:rsidRDefault="006207FD" w:rsidP="006207FD">
      <w:pPr>
        <w:pStyle w:val="Styl"/>
        <w:widowControl w:val="0"/>
        <w:numPr>
          <w:ilvl w:val="0"/>
          <w:numId w:val="16"/>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64B0C">
        <w:rPr>
          <w:rFonts w:ascii="Arial" w:hAnsi="Arial"/>
          <w:sz w:val="22"/>
          <w:szCs w:val="22"/>
        </w:rPr>
        <w:t xml:space="preserve">Destroy materials stored in computers, text editors, or other devices containing non-public information pursuant to this </w:t>
      </w:r>
      <w:r w:rsidR="00A23753">
        <w:rPr>
          <w:rFonts w:ascii="Arial" w:hAnsi="Arial"/>
          <w:sz w:val="22"/>
          <w:szCs w:val="22"/>
        </w:rPr>
        <w:t>Contract</w:t>
      </w:r>
      <w:r w:rsidRPr="00764B0C">
        <w:rPr>
          <w:rFonts w:ascii="Arial" w:hAnsi="Arial"/>
          <w:sz w:val="22"/>
          <w:szCs w:val="22"/>
        </w:rPr>
        <w:t>.</w:t>
      </w:r>
    </w:p>
    <w:p w14:paraId="02694157" w14:textId="77777777" w:rsidR="006207FD" w:rsidRPr="00764B0C" w:rsidRDefault="006207FD" w:rsidP="006207FD">
      <w:pPr>
        <w:pStyle w:val="Styl"/>
        <w:spacing w:after="120" w:line="276" w:lineRule="auto"/>
        <w:ind w:left="851"/>
        <w:jc w:val="both"/>
        <w:rPr>
          <w:rFonts w:ascii="Arial" w:hAnsi="Arial" w:cs="Arial"/>
          <w:sz w:val="22"/>
          <w:szCs w:val="22"/>
        </w:rPr>
      </w:pPr>
      <w:r w:rsidRPr="00764B0C">
        <w:rPr>
          <w:rFonts w:ascii="Arial" w:hAnsi="Arial"/>
          <w:sz w:val="22"/>
          <w:szCs w:val="22"/>
        </w:rPr>
        <w:t>The Parties also undertake to ensure that the same shall be performed by any other individuals, to which the non-public information is disclosed by either Party.</w:t>
      </w:r>
    </w:p>
    <w:p w14:paraId="1AFC59C9" w14:textId="77777777"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employee of the liable Party authorised to destroy the documents in the sense of the previous paragraph shall confirm the destruction at the request of the other Party in writing.</w:t>
      </w:r>
    </w:p>
    <w:p w14:paraId="5E0D29D2" w14:textId="77777777"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3A0A37CE" w14:textId="1AC68F41" w:rsidR="006207FD" w:rsidRPr="00764B0C" w:rsidRDefault="006207FD" w:rsidP="006207FD">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confidentiality obligation is not </w:t>
      </w:r>
      <w:proofErr w:type="gramStart"/>
      <w:r w:rsidRPr="00764B0C">
        <w:rPr>
          <w:rFonts w:ascii="Arial" w:hAnsi="Arial"/>
        </w:rPr>
        <w:t>time-limited</w:t>
      </w:r>
      <w:proofErr w:type="gramEnd"/>
      <w:r w:rsidRPr="00764B0C">
        <w:rPr>
          <w:rFonts w:ascii="Arial" w:hAnsi="Arial"/>
        </w:rPr>
        <w:t xml:space="preserve">. The obligation to maintain confidentiality of non-public information acquired within the framework of cooperation with the other Party lasts even after this </w:t>
      </w:r>
      <w:r w:rsidR="00A23753">
        <w:rPr>
          <w:rFonts w:ascii="Arial" w:hAnsi="Arial"/>
        </w:rPr>
        <w:t>Contract</w:t>
      </w:r>
      <w:r w:rsidRPr="00764B0C">
        <w:rPr>
          <w:rFonts w:ascii="Arial" w:hAnsi="Arial"/>
        </w:rPr>
        <w:t xml:space="preserve"> is terminated or expires. The confidentiality commitment shall pass onto any potential successors of the Parties.</w:t>
      </w:r>
    </w:p>
    <w:p w14:paraId="350B9D7F" w14:textId="77777777" w:rsidR="006207FD" w:rsidRDefault="006207FD" w:rsidP="006207FD">
      <w:pPr>
        <w:pStyle w:val="Odstavecseseznamem"/>
        <w:spacing w:after="120"/>
        <w:ind w:left="426"/>
        <w:contextualSpacing w:val="0"/>
        <w:jc w:val="both"/>
        <w:rPr>
          <w:rFonts w:ascii="Arial" w:eastAsia="Times New Roman" w:hAnsi="Arial" w:cs="Times New Roman"/>
          <w:color w:val="000000"/>
        </w:rPr>
      </w:pPr>
    </w:p>
    <w:p w14:paraId="19A5EBCD" w14:textId="77777777" w:rsidR="006207FD" w:rsidRPr="00764B0C" w:rsidRDefault="006207FD" w:rsidP="006207FD">
      <w:pPr>
        <w:pStyle w:val="Odstavecseseznamem"/>
        <w:spacing w:after="120"/>
        <w:ind w:left="426"/>
        <w:contextualSpacing w:val="0"/>
        <w:jc w:val="both"/>
        <w:rPr>
          <w:rFonts w:ascii="Arial" w:eastAsia="Times New Roman" w:hAnsi="Arial" w:cs="Times New Roman"/>
          <w:color w:val="000000"/>
        </w:rPr>
      </w:pPr>
    </w:p>
    <w:p w14:paraId="0D53E913" w14:textId="77777777" w:rsidR="006207FD" w:rsidRPr="00A7702C" w:rsidRDefault="006207FD" w:rsidP="006207FD">
      <w:pPr>
        <w:pStyle w:val="Prohlen"/>
        <w:widowControl/>
        <w:spacing w:after="120" w:line="276" w:lineRule="auto"/>
        <w:ind w:left="708"/>
        <w:rPr>
          <w:rFonts w:ascii="Arial Black" w:hAnsi="Arial Black"/>
          <w:bCs/>
          <w:smallCaps/>
          <w:szCs w:val="24"/>
        </w:rPr>
      </w:pPr>
      <w:r w:rsidRPr="00764B0C">
        <w:rPr>
          <w:rFonts w:ascii="Arial Black" w:hAnsi="Arial Black"/>
        </w:rPr>
        <w:t xml:space="preserve">IX. </w:t>
      </w:r>
      <w:r w:rsidRPr="00764B0C">
        <w:rPr>
          <w:rFonts w:ascii="Arial Black" w:hAnsi="Arial Black"/>
        </w:rPr>
        <w:tab/>
      </w:r>
      <w:r>
        <w:rPr>
          <w:rFonts w:ascii="Arial Black" w:hAnsi="Arial Black"/>
        </w:rPr>
        <w:t xml:space="preserve">SPECIAL PROVISIONS, </w:t>
      </w:r>
      <w:r w:rsidRPr="007627AF">
        <w:rPr>
          <w:rFonts w:ascii="Arial Black" w:hAnsi="Arial Black"/>
          <w:bCs/>
          <w:smallCaps/>
          <w:szCs w:val="24"/>
        </w:rPr>
        <w:t xml:space="preserve">OTHER RIGHTS AND OBLIGATION </w:t>
      </w:r>
      <w:r w:rsidRPr="00A7702C">
        <w:rPr>
          <w:rFonts w:ascii="Arial Black" w:hAnsi="Arial Black"/>
          <w:bCs/>
          <w:smallCaps/>
          <w:szCs w:val="24"/>
        </w:rPr>
        <w:t>OF PARTIES</w:t>
      </w:r>
    </w:p>
    <w:p w14:paraId="672129F5" w14:textId="41A26830" w:rsidR="006207FD" w:rsidRPr="00A7702C" w:rsidRDefault="006207FD" w:rsidP="006207FD">
      <w:pPr>
        <w:pStyle w:val="Prohlen"/>
        <w:widowControl/>
        <w:numPr>
          <w:ilvl w:val="0"/>
          <w:numId w:val="19"/>
        </w:numPr>
        <w:spacing w:after="120" w:line="276" w:lineRule="auto"/>
        <w:ind w:left="284" w:hanging="284"/>
        <w:jc w:val="both"/>
        <w:rPr>
          <w:rFonts w:ascii="Arial" w:hAnsi="Arial" w:cs="Arial"/>
          <w:b w:val="0"/>
          <w:sz w:val="22"/>
          <w:szCs w:val="22"/>
        </w:rPr>
      </w:pPr>
      <w:r w:rsidRPr="00A7702C">
        <w:rPr>
          <w:rFonts w:ascii="Arial" w:hAnsi="Arial" w:cs="Arial"/>
          <w:b w:val="0"/>
          <w:sz w:val="22"/>
          <w:szCs w:val="22"/>
        </w:rPr>
        <w:t xml:space="preserve">For the entire period of validity and effectiveness of this </w:t>
      </w:r>
      <w:r w:rsidR="00A23753">
        <w:rPr>
          <w:rFonts w:ascii="Arial" w:hAnsi="Arial" w:cs="Arial"/>
          <w:b w:val="0"/>
          <w:sz w:val="22"/>
          <w:szCs w:val="22"/>
        </w:rPr>
        <w:t>Contract</w:t>
      </w:r>
      <w:r w:rsidRPr="00A7702C">
        <w:rPr>
          <w:rFonts w:ascii="Arial" w:hAnsi="Arial" w:cs="Arial"/>
          <w:b w:val="0"/>
          <w:sz w:val="22"/>
          <w:szCs w:val="22"/>
        </w:rPr>
        <w:t xml:space="preserve">, the Seller is obliged to maintain valid a liability insurance contract for damages caused to third parties for the minimum amount of EUR </w:t>
      </w:r>
      <w:r w:rsidR="00971479">
        <w:rPr>
          <w:rFonts w:ascii="Arial" w:hAnsi="Arial" w:cs="Arial"/>
          <w:b w:val="0"/>
          <w:sz w:val="22"/>
          <w:szCs w:val="22"/>
        </w:rPr>
        <w:t>500.000</w:t>
      </w:r>
      <w:r w:rsidRPr="00A7702C">
        <w:rPr>
          <w:rFonts w:ascii="Arial" w:hAnsi="Arial" w:cs="Arial"/>
          <w:b w:val="0"/>
          <w:sz w:val="22"/>
          <w:szCs w:val="22"/>
        </w:rPr>
        <w:t xml:space="preserve"> at the request of the Buyer, the Seller is obliged to submit a copy of the insurance contract (insurance certificate) proving the required insurance at any time, no later than 10 calendar days from the receipt of such a request by the Buyer.</w:t>
      </w:r>
    </w:p>
    <w:p w14:paraId="7E5394B6" w14:textId="5834A8D7" w:rsidR="006207FD" w:rsidRDefault="006207FD" w:rsidP="006207FD">
      <w:pPr>
        <w:pStyle w:val="Prohlen"/>
        <w:numPr>
          <w:ilvl w:val="0"/>
          <w:numId w:val="19"/>
        </w:numPr>
        <w:spacing w:after="120"/>
        <w:ind w:left="284" w:hanging="284"/>
        <w:jc w:val="both"/>
        <w:rPr>
          <w:rFonts w:ascii="Arial" w:hAnsi="Arial" w:cs="Arial"/>
          <w:b w:val="0"/>
          <w:sz w:val="22"/>
          <w:szCs w:val="22"/>
        </w:rPr>
      </w:pPr>
      <w:r w:rsidRPr="00D37BA5">
        <w:rPr>
          <w:rFonts w:ascii="Arial" w:hAnsi="Arial" w:cs="Arial"/>
          <w:b w:val="0"/>
          <w:sz w:val="22"/>
          <w:szCs w:val="22"/>
        </w:rPr>
        <w:t xml:space="preserve">The Seller is entitled to perform this </w:t>
      </w:r>
      <w:r w:rsidR="00A23753">
        <w:rPr>
          <w:rFonts w:ascii="Arial" w:hAnsi="Arial" w:cs="Arial"/>
          <w:b w:val="0"/>
          <w:sz w:val="22"/>
          <w:szCs w:val="22"/>
        </w:rPr>
        <w:t>Contract</w:t>
      </w:r>
      <w:r w:rsidRPr="00D37BA5">
        <w:rPr>
          <w:rFonts w:ascii="Arial" w:hAnsi="Arial" w:cs="Arial"/>
          <w:b w:val="0"/>
          <w:sz w:val="22"/>
          <w:szCs w:val="22"/>
        </w:rPr>
        <w:t xml:space="preserve"> or part thereof </w:t>
      </w:r>
      <w:r>
        <w:rPr>
          <w:rFonts w:ascii="Arial" w:hAnsi="Arial" w:cs="Arial"/>
          <w:b w:val="0"/>
          <w:sz w:val="22"/>
          <w:szCs w:val="22"/>
        </w:rPr>
        <w:t>through</w:t>
      </w:r>
      <w:r w:rsidRPr="00D37BA5">
        <w:rPr>
          <w:rFonts w:ascii="Arial" w:hAnsi="Arial" w:cs="Arial"/>
          <w:b w:val="0"/>
          <w:sz w:val="22"/>
          <w:szCs w:val="22"/>
        </w:rPr>
        <w:t xml:space="preserve"> its subcontractor(s). In the case that the Seller uses a subcontractor within the meaning of the previous sentence, </w:t>
      </w:r>
    </w:p>
    <w:p w14:paraId="677CFBDB" w14:textId="276FE851" w:rsidR="006207FD" w:rsidRDefault="006207FD" w:rsidP="006207FD">
      <w:pPr>
        <w:pStyle w:val="Prohlen"/>
        <w:numPr>
          <w:ilvl w:val="0"/>
          <w:numId w:val="20"/>
        </w:numPr>
        <w:spacing w:after="120"/>
        <w:jc w:val="both"/>
        <w:rPr>
          <w:rFonts w:ascii="Arial" w:hAnsi="Arial" w:cs="Arial"/>
          <w:b w:val="0"/>
          <w:sz w:val="22"/>
          <w:szCs w:val="22"/>
        </w:rPr>
      </w:pPr>
      <w:r w:rsidRPr="00D37BA5">
        <w:rPr>
          <w:rFonts w:ascii="Arial" w:hAnsi="Arial" w:cs="Arial"/>
          <w:b w:val="0"/>
          <w:sz w:val="22"/>
          <w:szCs w:val="22"/>
        </w:rPr>
        <w:t>the Seller remains responsible for ful</w:t>
      </w:r>
      <w:r>
        <w:rPr>
          <w:rFonts w:ascii="Arial" w:hAnsi="Arial" w:cs="Arial"/>
          <w:b w:val="0"/>
          <w:sz w:val="22"/>
          <w:szCs w:val="22"/>
        </w:rPr>
        <w:t>filment</w:t>
      </w:r>
      <w:r w:rsidRPr="00D37BA5">
        <w:rPr>
          <w:rFonts w:ascii="Arial" w:hAnsi="Arial" w:cs="Arial"/>
          <w:b w:val="0"/>
          <w:sz w:val="22"/>
          <w:szCs w:val="22"/>
        </w:rPr>
        <w:t xml:space="preserve"> the subject of this </w:t>
      </w:r>
      <w:r w:rsidR="00A23753">
        <w:rPr>
          <w:rFonts w:ascii="Arial" w:hAnsi="Arial" w:cs="Arial"/>
          <w:b w:val="0"/>
          <w:sz w:val="22"/>
          <w:szCs w:val="22"/>
        </w:rPr>
        <w:t>Contract</w:t>
      </w:r>
      <w:r w:rsidRPr="00D37BA5">
        <w:rPr>
          <w:rFonts w:ascii="Arial" w:hAnsi="Arial" w:cs="Arial"/>
          <w:b w:val="0"/>
          <w:sz w:val="22"/>
          <w:szCs w:val="22"/>
        </w:rPr>
        <w:t xml:space="preserve"> as if he performed it </w:t>
      </w:r>
      <w:r>
        <w:rPr>
          <w:rFonts w:ascii="Arial" w:hAnsi="Arial" w:cs="Arial"/>
          <w:b w:val="0"/>
          <w:sz w:val="22"/>
          <w:szCs w:val="22"/>
        </w:rPr>
        <w:t>it</w:t>
      </w:r>
      <w:r w:rsidRPr="00D37BA5">
        <w:rPr>
          <w:rFonts w:ascii="Arial" w:hAnsi="Arial" w:cs="Arial"/>
          <w:b w:val="0"/>
          <w:sz w:val="22"/>
          <w:szCs w:val="22"/>
        </w:rPr>
        <w:t xml:space="preserve">self, </w:t>
      </w:r>
    </w:p>
    <w:p w14:paraId="40D6F692" w14:textId="6BDC242D" w:rsidR="006207FD" w:rsidRPr="00D20F08" w:rsidRDefault="006207FD" w:rsidP="006207FD">
      <w:pPr>
        <w:pStyle w:val="Prohlen"/>
        <w:numPr>
          <w:ilvl w:val="0"/>
          <w:numId w:val="20"/>
        </w:numPr>
        <w:spacing w:after="120"/>
        <w:jc w:val="both"/>
        <w:rPr>
          <w:rFonts w:ascii="Arial" w:hAnsi="Arial" w:cs="Arial"/>
          <w:b w:val="0"/>
          <w:sz w:val="22"/>
          <w:szCs w:val="22"/>
        </w:rPr>
      </w:pPr>
      <w:r>
        <w:rPr>
          <w:rFonts w:ascii="Arial" w:hAnsi="Arial" w:cs="Arial"/>
          <w:b w:val="0"/>
          <w:sz w:val="22"/>
          <w:szCs w:val="22"/>
        </w:rPr>
        <w:t>was</w:t>
      </w:r>
      <w:r w:rsidRPr="00D37BA5">
        <w:rPr>
          <w:rFonts w:ascii="Arial" w:hAnsi="Arial" w:cs="Arial"/>
          <w:b w:val="0"/>
          <w:sz w:val="22"/>
          <w:szCs w:val="22"/>
        </w:rPr>
        <w:t xml:space="preserve"> obliged to submit to the Buyer (Contracting Authority) </w:t>
      </w:r>
      <w:r>
        <w:rPr>
          <w:rFonts w:ascii="Arial" w:hAnsi="Arial" w:cs="Arial"/>
          <w:b w:val="0"/>
          <w:sz w:val="22"/>
          <w:szCs w:val="22"/>
        </w:rPr>
        <w:t xml:space="preserve">the List of subcontractors according </w:t>
      </w:r>
      <w:r w:rsidRPr="00D20F08">
        <w:rPr>
          <w:rFonts w:ascii="Arial" w:hAnsi="Arial" w:cs="Arial"/>
          <w:b w:val="0"/>
          <w:sz w:val="22"/>
          <w:szCs w:val="22"/>
        </w:rPr>
        <w:t xml:space="preserve">to the </w:t>
      </w:r>
      <w:r w:rsidR="00934900">
        <w:rPr>
          <w:rFonts w:ascii="Arial" w:hAnsi="Arial" w:cs="Arial"/>
          <w:b w:val="0"/>
          <w:sz w:val="22"/>
          <w:szCs w:val="22"/>
        </w:rPr>
        <w:t xml:space="preserve">9.10 </w:t>
      </w:r>
      <w:r w:rsidR="00E25FAF">
        <w:rPr>
          <w:rFonts w:ascii="Arial" w:hAnsi="Arial" w:cs="Arial"/>
          <w:b w:val="0"/>
          <w:sz w:val="22"/>
          <w:szCs w:val="22"/>
        </w:rPr>
        <w:t xml:space="preserve">of </w:t>
      </w:r>
      <w:r w:rsidR="00934900">
        <w:rPr>
          <w:rFonts w:ascii="Arial" w:hAnsi="Arial" w:cs="Arial"/>
          <w:b w:val="0"/>
          <w:sz w:val="22"/>
          <w:szCs w:val="22"/>
        </w:rPr>
        <w:t xml:space="preserve">the </w:t>
      </w:r>
      <w:r w:rsidR="00934900" w:rsidRPr="00934900">
        <w:rPr>
          <w:rFonts w:ascii="Arial" w:hAnsi="Arial" w:cs="Arial"/>
          <w:b w:val="0"/>
          <w:sz w:val="22"/>
          <w:szCs w:val="22"/>
        </w:rPr>
        <w:t>Tender Documentation</w:t>
      </w:r>
      <w:r w:rsidRPr="00D20F08">
        <w:rPr>
          <w:rFonts w:ascii="Arial" w:hAnsi="Arial" w:cs="Arial"/>
          <w:b w:val="0"/>
          <w:sz w:val="22"/>
          <w:szCs w:val="22"/>
        </w:rPr>
        <w:t xml:space="preserve">, </w:t>
      </w:r>
    </w:p>
    <w:p w14:paraId="11BE1C1A" w14:textId="559CF1A6" w:rsidR="006207FD" w:rsidRDefault="006207FD" w:rsidP="006207FD">
      <w:pPr>
        <w:pStyle w:val="Prohlen"/>
        <w:numPr>
          <w:ilvl w:val="0"/>
          <w:numId w:val="20"/>
        </w:numPr>
        <w:spacing w:after="120"/>
        <w:jc w:val="both"/>
        <w:rPr>
          <w:rFonts w:ascii="Arial" w:hAnsi="Arial" w:cs="Arial"/>
          <w:b w:val="0"/>
          <w:sz w:val="22"/>
          <w:szCs w:val="22"/>
        </w:rPr>
      </w:pPr>
      <w:bookmarkStart w:id="6" w:name="_Hlk64443964"/>
      <w:r w:rsidRPr="00D37BA5">
        <w:rPr>
          <w:rFonts w:ascii="Arial" w:hAnsi="Arial" w:cs="Arial"/>
          <w:b w:val="0"/>
          <w:sz w:val="22"/>
          <w:szCs w:val="22"/>
        </w:rPr>
        <w:t>in the case of a change in the List of subcontractors (</w:t>
      </w:r>
      <w:proofErr w:type="gramStart"/>
      <w:r>
        <w:rPr>
          <w:rFonts w:ascii="Arial" w:hAnsi="Arial" w:cs="Arial"/>
          <w:b w:val="0"/>
          <w:sz w:val="22"/>
          <w:szCs w:val="22"/>
        </w:rPr>
        <w:t>e.g.</w:t>
      </w:r>
      <w:proofErr w:type="gramEnd"/>
      <w:r>
        <w:rPr>
          <w:rFonts w:ascii="Arial" w:hAnsi="Arial" w:cs="Arial"/>
          <w:b w:val="0"/>
          <w:sz w:val="22"/>
          <w:szCs w:val="22"/>
        </w:rPr>
        <w:t xml:space="preserve"> </w:t>
      </w:r>
      <w:r w:rsidRPr="00D37BA5">
        <w:rPr>
          <w:rFonts w:ascii="Arial" w:hAnsi="Arial" w:cs="Arial"/>
          <w:b w:val="0"/>
          <w:sz w:val="22"/>
          <w:szCs w:val="22"/>
        </w:rPr>
        <w:t>different scope of performance, change of subcontractor, new subcontractor</w:t>
      </w:r>
      <w:r w:rsidRPr="00A7702C">
        <w:rPr>
          <w:rFonts w:ascii="Arial" w:hAnsi="Arial" w:cs="Arial"/>
          <w:b w:val="0"/>
          <w:sz w:val="22"/>
          <w:szCs w:val="22"/>
        </w:rPr>
        <w:t xml:space="preserve">), the Seller is obliged to notify such change to the Buyer without undue delay, but no later than within </w:t>
      </w:r>
      <w:r w:rsidR="00E25FAF">
        <w:rPr>
          <w:rFonts w:ascii="Arial" w:hAnsi="Arial" w:cs="Arial"/>
          <w:b w:val="0"/>
          <w:sz w:val="22"/>
          <w:szCs w:val="22"/>
        </w:rPr>
        <w:t>3</w:t>
      </w:r>
      <w:r w:rsidRPr="00A7702C">
        <w:rPr>
          <w:rFonts w:ascii="Arial" w:hAnsi="Arial" w:cs="Arial"/>
          <w:b w:val="0"/>
          <w:sz w:val="22"/>
          <w:szCs w:val="22"/>
        </w:rPr>
        <w:t xml:space="preserve"> working days of such change</w:t>
      </w:r>
      <w:r>
        <w:rPr>
          <w:rFonts w:ascii="Arial" w:hAnsi="Arial" w:cs="Arial"/>
          <w:b w:val="0"/>
          <w:sz w:val="22"/>
          <w:szCs w:val="22"/>
        </w:rPr>
        <w:t>.</w:t>
      </w:r>
      <w:bookmarkEnd w:id="6"/>
      <w:r>
        <w:rPr>
          <w:rFonts w:ascii="Arial" w:hAnsi="Arial" w:cs="Arial"/>
          <w:b w:val="0"/>
          <w:sz w:val="22"/>
          <w:szCs w:val="22"/>
        </w:rPr>
        <w:t xml:space="preserve"> The Seller is entitled to change qualifying subcontractors only </w:t>
      </w:r>
      <w:r w:rsidRPr="00BB391F">
        <w:rPr>
          <w:rFonts w:ascii="Arial" w:hAnsi="Arial" w:cs="Arial"/>
          <w:b w:val="0"/>
          <w:sz w:val="22"/>
          <w:szCs w:val="22"/>
        </w:rPr>
        <w:t xml:space="preserve">if the </w:t>
      </w:r>
      <w:r>
        <w:rPr>
          <w:rFonts w:ascii="Arial" w:hAnsi="Arial" w:cs="Arial"/>
          <w:b w:val="0"/>
          <w:sz w:val="22"/>
          <w:szCs w:val="22"/>
        </w:rPr>
        <w:t>Seller</w:t>
      </w:r>
      <w:r w:rsidRPr="00BB391F">
        <w:rPr>
          <w:rFonts w:ascii="Arial" w:hAnsi="Arial" w:cs="Arial"/>
          <w:b w:val="0"/>
          <w:sz w:val="22"/>
          <w:szCs w:val="22"/>
        </w:rPr>
        <w:t xml:space="preserve"> shall demonstrate evidence of which would suggest that the new subcontractors meet the qualifications at least to the same extent as the original qualifying subcontractor.</w:t>
      </w:r>
    </w:p>
    <w:p w14:paraId="4548DBD9" w14:textId="7591441B" w:rsidR="006207FD" w:rsidRDefault="006207FD" w:rsidP="006207FD">
      <w:pPr>
        <w:pStyle w:val="Prohlen"/>
        <w:numPr>
          <w:ilvl w:val="0"/>
          <w:numId w:val="20"/>
        </w:numPr>
        <w:spacing w:after="120"/>
        <w:jc w:val="both"/>
        <w:rPr>
          <w:rFonts w:ascii="Arial" w:hAnsi="Arial" w:cs="Arial"/>
          <w:b w:val="0"/>
          <w:sz w:val="22"/>
          <w:szCs w:val="22"/>
        </w:rPr>
      </w:pPr>
      <w:r w:rsidRPr="00BA7CB7">
        <w:rPr>
          <w:rFonts w:ascii="Arial" w:hAnsi="Arial" w:cs="Arial"/>
          <w:b w:val="0"/>
          <w:sz w:val="22"/>
          <w:szCs w:val="22"/>
        </w:rPr>
        <w:lastRenderedPageBreak/>
        <w:t xml:space="preserve">the </w:t>
      </w:r>
      <w:r>
        <w:rPr>
          <w:rFonts w:ascii="Arial" w:hAnsi="Arial" w:cs="Arial"/>
          <w:b w:val="0"/>
          <w:sz w:val="22"/>
          <w:szCs w:val="22"/>
        </w:rPr>
        <w:t>Seller</w:t>
      </w:r>
      <w:r w:rsidRPr="00BA7CB7">
        <w:rPr>
          <w:rFonts w:ascii="Arial" w:hAnsi="Arial" w:cs="Arial"/>
          <w:b w:val="0"/>
          <w:sz w:val="22"/>
          <w:szCs w:val="22"/>
        </w:rPr>
        <w:t xml:space="preserve"> is obliged to ensure proper and timely fulfilment of financial obligations to its subcontractors for the entire period of performance of this </w:t>
      </w:r>
      <w:r w:rsidR="00A23753">
        <w:rPr>
          <w:rFonts w:ascii="Arial" w:hAnsi="Arial" w:cs="Arial"/>
          <w:b w:val="0"/>
          <w:sz w:val="22"/>
          <w:szCs w:val="22"/>
        </w:rPr>
        <w:t>Contract</w:t>
      </w:r>
      <w:r w:rsidRPr="00BA7CB7">
        <w:rPr>
          <w:rFonts w:ascii="Arial" w:hAnsi="Arial" w:cs="Arial"/>
          <w:b w:val="0"/>
          <w:sz w:val="22"/>
          <w:szCs w:val="22"/>
        </w:rPr>
        <w:t xml:space="preserve">, while full and timely fulfilment is considered full payment of invoices issued by the subcontractor for performances provided for </w:t>
      </w:r>
      <w:r w:rsidR="00FC3EE1">
        <w:rPr>
          <w:rFonts w:ascii="Arial" w:hAnsi="Arial" w:cs="Arial"/>
          <w:b w:val="0"/>
          <w:sz w:val="22"/>
          <w:szCs w:val="22"/>
        </w:rPr>
        <w:t>Contract</w:t>
      </w:r>
      <w:r w:rsidRPr="00BA7CB7">
        <w:rPr>
          <w:rFonts w:ascii="Arial" w:hAnsi="Arial" w:cs="Arial"/>
          <w:b w:val="0"/>
          <w:sz w:val="22"/>
          <w:szCs w:val="22"/>
        </w:rPr>
        <w:t xml:space="preserve">, no later than 30 days after receipt of payment from by the </w:t>
      </w:r>
      <w:r>
        <w:rPr>
          <w:rFonts w:ascii="Arial" w:hAnsi="Arial" w:cs="Arial"/>
          <w:b w:val="0"/>
          <w:sz w:val="22"/>
          <w:szCs w:val="22"/>
        </w:rPr>
        <w:t>Buyer</w:t>
      </w:r>
      <w:r w:rsidRPr="00BA7CB7">
        <w:rPr>
          <w:rFonts w:ascii="Arial" w:hAnsi="Arial" w:cs="Arial"/>
          <w:b w:val="0"/>
          <w:sz w:val="22"/>
          <w:szCs w:val="22"/>
        </w:rPr>
        <w:t xml:space="preserve"> for specific fulfilled </w:t>
      </w:r>
      <w:r w:rsidR="00FC3EE1">
        <w:rPr>
          <w:rFonts w:ascii="Arial" w:hAnsi="Arial" w:cs="Arial"/>
          <w:b w:val="0"/>
          <w:sz w:val="22"/>
          <w:szCs w:val="22"/>
        </w:rPr>
        <w:t>Contract</w:t>
      </w:r>
      <w:r w:rsidRPr="00BA7CB7">
        <w:rPr>
          <w:rFonts w:ascii="Arial" w:hAnsi="Arial" w:cs="Arial"/>
          <w:b w:val="0"/>
          <w:sz w:val="22"/>
          <w:szCs w:val="22"/>
        </w:rPr>
        <w:t xml:space="preserve">. For the purposes of checking this arrangement, the </w:t>
      </w:r>
      <w:r>
        <w:rPr>
          <w:rFonts w:ascii="Arial" w:hAnsi="Arial" w:cs="Arial"/>
          <w:b w:val="0"/>
          <w:sz w:val="22"/>
          <w:szCs w:val="22"/>
        </w:rPr>
        <w:t>Seller</w:t>
      </w:r>
      <w:r w:rsidRPr="00BA7CB7">
        <w:rPr>
          <w:rFonts w:ascii="Arial" w:hAnsi="Arial" w:cs="Arial"/>
          <w:b w:val="0"/>
          <w:sz w:val="22"/>
          <w:szCs w:val="22"/>
        </w:rPr>
        <w:t xml:space="preserve"> is required in the first calend</w:t>
      </w:r>
      <w:r>
        <w:rPr>
          <w:rFonts w:ascii="Arial" w:hAnsi="Arial" w:cs="Arial"/>
          <w:b w:val="0"/>
          <w:sz w:val="22"/>
          <w:szCs w:val="22"/>
        </w:rPr>
        <w:t>a</w:t>
      </w:r>
      <w:r w:rsidRPr="00BA7CB7">
        <w:rPr>
          <w:rFonts w:ascii="Arial" w:hAnsi="Arial" w:cs="Arial"/>
          <w:b w:val="0"/>
          <w:sz w:val="22"/>
          <w:szCs w:val="22"/>
        </w:rPr>
        <w:t xml:space="preserve">r month in each calendar year of the duration of this </w:t>
      </w:r>
      <w:r w:rsidR="00A23753">
        <w:rPr>
          <w:rFonts w:ascii="Arial" w:hAnsi="Arial" w:cs="Arial"/>
          <w:b w:val="0"/>
          <w:sz w:val="22"/>
          <w:szCs w:val="22"/>
        </w:rPr>
        <w:t>Contract</w:t>
      </w:r>
      <w:r w:rsidRPr="00BA7CB7">
        <w:rPr>
          <w:rFonts w:ascii="Arial" w:hAnsi="Arial" w:cs="Arial"/>
          <w:b w:val="0"/>
          <w:sz w:val="22"/>
          <w:szCs w:val="22"/>
        </w:rPr>
        <w:t xml:space="preserve">, to submit to </w:t>
      </w:r>
      <w:r>
        <w:rPr>
          <w:rFonts w:ascii="Arial" w:hAnsi="Arial" w:cs="Arial"/>
          <w:b w:val="0"/>
          <w:sz w:val="22"/>
          <w:szCs w:val="22"/>
        </w:rPr>
        <w:t>Buyer</w:t>
      </w:r>
      <w:r w:rsidRPr="00BA7CB7">
        <w:rPr>
          <w:rFonts w:ascii="Arial" w:hAnsi="Arial" w:cs="Arial"/>
          <w:b w:val="0"/>
          <w:sz w:val="22"/>
          <w:szCs w:val="22"/>
        </w:rPr>
        <w:t xml:space="preserve"> a</w:t>
      </w:r>
      <w:r>
        <w:rPr>
          <w:rFonts w:ascii="Arial" w:hAnsi="Arial" w:cs="Arial"/>
          <w:b w:val="0"/>
          <w:sz w:val="22"/>
          <w:szCs w:val="22"/>
        </w:rPr>
        <w:t>n</w:t>
      </w:r>
      <w:r w:rsidRPr="00BA7CB7">
        <w:rPr>
          <w:rFonts w:ascii="Arial" w:hAnsi="Arial" w:cs="Arial"/>
          <w:b w:val="0"/>
          <w:sz w:val="22"/>
          <w:szCs w:val="22"/>
        </w:rPr>
        <w:t xml:space="preserve"> affidavit of compliance with this obligation in the previous calendar year.</w:t>
      </w:r>
    </w:p>
    <w:p w14:paraId="1726FBD6" w14:textId="02AA3FCA" w:rsidR="006207FD" w:rsidRDefault="006207FD" w:rsidP="00E25FAF">
      <w:pPr>
        <w:pStyle w:val="Prohlen"/>
        <w:spacing w:after="120"/>
        <w:ind w:left="284"/>
        <w:jc w:val="both"/>
        <w:rPr>
          <w:rFonts w:ascii="Arial" w:hAnsi="Arial" w:cs="Arial"/>
          <w:b w:val="0"/>
          <w:sz w:val="22"/>
          <w:szCs w:val="22"/>
        </w:rPr>
      </w:pPr>
      <w:r>
        <w:rPr>
          <w:rFonts w:ascii="Arial" w:hAnsi="Arial" w:cs="Arial"/>
          <w:b w:val="0"/>
          <w:sz w:val="22"/>
          <w:szCs w:val="22"/>
        </w:rPr>
        <w:t xml:space="preserve">This </w:t>
      </w:r>
      <w:r w:rsidR="00A23753">
        <w:rPr>
          <w:rFonts w:ascii="Arial" w:hAnsi="Arial" w:cs="Arial"/>
          <w:b w:val="0"/>
          <w:sz w:val="22"/>
          <w:szCs w:val="22"/>
        </w:rPr>
        <w:t>Contract</w:t>
      </w:r>
      <w:r>
        <w:rPr>
          <w:rFonts w:ascii="Arial" w:hAnsi="Arial" w:cs="Arial"/>
          <w:b w:val="0"/>
          <w:sz w:val="22"/>
          <w:szCs w:val="22"/>
        </w:rPr>
        <w:t xml:space="preserve"> </w:t>
      </w:r>
      <w:r w:rsidRPr="00886F1D">
        <w:rPr>
          <w:rFonts w:ascii="Arial" w:hAnsi="Arial" w:cs="Arial"/>
          <w:b w:val="0"/>
          <w:sz w:val="22"/>
          <w:szCs w:val="22"/>
        </w:rPr>
        <w:t>and its Annexes shall not be amended due to the use of subcontractors</w:t>
      </w:r>
      <w:r>
        <w:rPr>
          <w:rFonts w:ascii="Arial" w:hAnsi="Arial" w:cs="Arial"/>
          <w:b w:val="0"/>
          <w:sz w:val="22"/>
          <w:szCs w:val="22"/>
        </w:rPr>
        <w:t xml:space="preserve"> or its change according to this Paragraph.</w:t>
      </w:r>
    </w:p>
    <w:p w14:paraId="4D97F8B7" w14:textId="03918E1F" w:rsidR="006207FD" w:rsidRPr="0021589A" w:rsidRDefault="006207FD" w:rsidP="006207FD">
      <w:pPr>
        <w:pStyle w:val="Prohlen"/>
        <w:widowControl/>
        <w:numPr>
          <w:ilvl w:val="0"/>
          <w:numId w:val="30"/>
        </w:numPr>
        <w:spacing w:after="120" w:line="276" w:lineRule="auto"/>
        <w:ind w:left="284"/>
        <w:jc w:val="both"/>
        <w:outlineLvl w:val="0"/>
        <w:rPr>
          <w:rFonts w:ascii="Arial" w:hAnsi="Arial" w:cs="Arial"/>
          <w:b w:val="0"/>
          <w:sz w:val="22"/>
          <w:szCs w:val="22"/>
        </w:rPr>
      </w:pPr>
      <w:r w:rsidRPr="0021589A">
        <w:rPr>
          <w:rFonts w:ascii="Arial" w:hAnsi="Arial" w:cs="Arial"/>
          <w:b w:val="0"/>
          <w:sz w:val="22"/>
          <w:szCs w:val="22"/>
        </w:rPr>
        <w:t xml:space="preserve">If the Seller at the time of signature of this </w:t>
      </w:r>
      <w:r w:rsidR="00A23753">
        <w:rPr>
          <w:rFonts w:ascii="Arial" w:hAnsi="Arial" w:cs="Arial"/>
          <w:b w:val="0"/>
          <w:sz w:val="22"/>
          <w:szCs w:val="22"/>
        </w:rPr>
        <w:t>Contract</w:t>
      </w:r>
      <w:r w:rsidRPr="0021589A">
        <w:rPr>
          <w:rFonts w:ascii="Arial" w:hAnsi="Arial" w:cs="Arial"/>
          <w:b w:val="0"/>
          <w:sz w:val="22"/>
          <w:szCs w:val="22"/>
        </w:rPr>
        <w:t xml:space="preserve"> proves implementation of security processes to ensure the production security integrity (transport incl.) within the performance of the subject matter of this </w:t>
      </w:r>
      <w:r w:rsidR="00A23753">
        <w:rPr>
          <w:rFonts w:ascii="Arial" w:hAnsi="Arial" w:cs="Arial"/>
          <w:b w:val="0"/>
          <w:sz w:val="22"/>
          <w:szCs w:val="22"/>
        </w:rPr>
        <w:t>Contract</w:t>
      </w:r>
      <w:r w:rsidRPr="0021589A">
        <w:rPr>
          <w:rFonts w:ascii="Arial" w:hAnsi="Arial" w:cs="Arial"/>
          <w:b w:val="0"/>
          <w:sz w:val="22"/>
          <w:szCs w:val="22"/>
        </w:rPr>
        <w:t xml:space="preserve"> through the certificate “ISO 14298 Management of security printing processes” or “CWA 15374 Security management system for suppliers to the security printing industry”, the Seller shall ensure certificate validity for the entire duration of this </w:t>
      </w:r>
      <w:r w:rsidR="00A23753">
        <w:rPr>
          <w:rFonts w:ascii="Arial" w:hAnsi="Arial" w:cs="Arial"/>
          <w:b w:val="0"/>
          <w:sz w:val="22"/>
          <w:szCs w:val="22"/>
        </w:rPr>
        <w:t>Contract</w:t>
      </w:r>
      <w:r w:rsidRPr="0021589A">
        <w:rPr>
          <w:rFonts w:ascii="Arial" w:hAnsi="Arial" w:cs="Arial"/>
          <w:b w:val="0"/>
          <w:sz w:val="22"/>
          <w:szCs w:val="22"/>
        </w:rPr>
        <w:t xml:space="preserve">. The Seller is obliged to notify the Buyer of any changes or end of validity of this certificate without delay. In the event of end of validity of this certificate the Seller is obliged to ensure immediate compliance with the obligation under paragraph 4 and 5 of this Article and fulfilment of the obligations and requirements of the security audit pursuant to Annex No. 3 to </w:t>
      </w:r>
      <w:r w:rsidR="00A23753">
        <w:rPr>
          <w:rFonts w:ascii="Arial" w:hAnsi="Arial" w:cs="Arial"/>
          <w:b w:val="0"/>
          <w:sz w:val="22"/>
          <w:szCs w:val="22"/>
        </w:rPr>
        <w:t>Contract</w:t>
      </w:r>
      <w:r w:rsidRPr="0021589A">
        <w:rPr>
          <w:rFonts w:ascii="Arial" w:hAnsi="Arial" w:cs="Arial"/>
          <w:b w:val="0"/>
          <w:sz w:val="22"/>
          <w:szCs w:val="22"/>
        </w:rPr>
        <w:t xml:space="preserve"> (hereinafter referred to as the "</w:t>
      </w:r>
      <w:r w:rsidRPr="0021589A">
        <w:rPr>
          <w:rFonts w:ascii="Arial" w:hAnsi="Arial" w:cs="Arial"/>
          <w:bCs/>
          <w:sz w:val="22"/>
          <w:szCs w:val="22"/>
        </w:rPr>
        <w:t>Security Audit</w:t>
      </w:r>
      <w:r w:rsidRPr="0021589A">
        <w:rPr>
          <w:rFonts w:ascii="Arial" w:hAnsi="Arial" w:cs="Arial"/>
          <w:b w:val="0"/>
          <w:sz w:val="22"/>
          <w:szCs w:val="22"/>
        </w:rPr>
        <w:t>").</w:t>
      </w:r>
    </w:p>
    <w:p w14:paraId="5A2D5241" w14:textId="78669C4A" w:rsidR="006207FD" w:rsidRPr="0021589A" w:rsidRDefault="006207FD" w:rsidP="006207FD">
      <w:pPr>
        <w:pStyle w:val="Prohlen"/>
        <w:widowControl/>
        <w:numPr>
          <w:ilvl w:val="0"/>
          <w:numId w:val="30"/>
        </w:numPr>
        <w:spacing w:after="120" w:line="276" w:lineRule="auto"/>
        <w:ind w:left="284"/>
        <w:jc w:val="both"/>
        <w:outlineLvl w:val="0"/>
        <w:rPr>
          <w:rFonts w:ascii="Arial" w:hAnsi="Arial" w:cs="Arial"/>
          <w:b w:val="0"/>
          <w:sz w:val="22"/>
          <w:szCs w:val="22"/>
        </w:rPr>
      </w:pPr>
      <w:r w:rsidRPr="0021589A">
        <w:rPr>
          <w:rFonts w:ascii="Arial" w:hAnsi="Arial"/>
          <w:b w:val="0"/>
          <w:sz w:val="22"/>
          <w:szCs w:val="22"/>
        </w:rPr>
        <w:t xml:space="preserve">If the </w:t>
      </w:r>
      <w:r w:rsidRPr="0021589A">
        <w:rPr>
          <w:rFonts w:ascii="Arial" w:hAnsi="Arial" w:cs="Arial"/>
          <w:b w:val="0"/>
          <w:sz w:val="22"/>
          <w:szCs w:val="22"/>
        </w:rPr>
        <w:t>Seller</w:t>
      </w:r>
      <w:r w:rsidRPr="0021589A">
        <w:rPr>
          <w:rFonts w:ascii="Arial" w:hAnsi="Arial"/>
          <w:b w:val="0"/>
          <w:sz w:val="22"/>
          <w:szCs w:val="22"/>
        </w:rPr>
        <w:t xml:space="preserve"> at the time of signature of this </w:t>
      </w:r>
      <w:r w:rsidR="00A23753">
        <w:rPr>
          <w:rFonts w:ascii="Arial" w:hAnsi="Arial" w:cs="Arial"/>
          <w:b w:val="0"/>
          <w:sz w:val="22"/>
          <w:szCs w:val="22"/>
        </w:rPr>
        <w:t>Contract</w:t>
      </w:r>
      <w:r w:rsidRPr="0021589A">
        <w:rPr>
          <w:rFonts w:ascii="Arial" w:hAnsi="Arial"/>
          <w:b w:val="0"/>
          <w:sz w:val="22"/>
          <w:szCs w:val="22"/>
        </w:rPr>
        <w:t xml:space="preserve"> does not prove implementation of security processes to ensure the production security integrity (transport incl.) within the performance of the subject matter of the </w:t>
      </w:r>
      <w:r w:rsidR="00A23753">
        <w:rPr>
          <w:rFonts w:ascii="Arial" w:hAnsi="Arial" w:cs="Arial"/>
          <w:b w:val="0"/>
          <w:sz w:val="22"/>
          <w:szCs w:val="22"/>
        </w:rPr>
        <w:t>Contract</w:t>
      </w:r>
      <w:r w:rsidRPr="0021589A">
        <w:rPr>
          <w:rFonts w:ascii="Arial" w:hAnsi="Arial"/>
          <w:b w:val="0"/>
          <w:sz w:val="22"/>
          <w:szCs w:val="22"/>
        </w:rPr>
        <w:t xml:space="preserve"> through the certificate “ISO 14298 Management of security printing processes” or “CWA 15374 Security management system for suppliers to the security printing industry”, the Contracting parties mutually declare that the Security Audit was conducted before the signing of this </w:t>
      </w:r>
      <w:r w:rsidR="00A23753">
        <w:rPr>
          <w:rFonts w:ascii="Arial" w:hAnsi="Arial" w:cs="Arial"/>
          <w:b w:val="0"/>
          <w:sz w:val="22"/>
          <w:szCs w:val="22"/>
        </w:rPr>
        <w:t>Contract</w:t>
      </w:r>
      <w:r w:rsidRPr="0021589A">
        <w:rPr>
          <w:rFonts w:ascii="Arial" w:hAnsi="Arial"/>
          <w:b w:val="0"/>
          <w:sz w:val="22"/>
          <w:szCs w:val="22"/>
        </w:rPr>
        <w:t xml:space="preserve">. The Security Audit will then be organized by the </w:t>
      </w:r>
      <w:r w:rsidRPr="0021589A">
        <w:rPr>
          <w:rFonts w:ascii="Arial" w:hAnsi="Arial" w:cs="Arial"/>
          <w:b w:val="0"/>
          <w:sz w:val="22"/>
          <w:szCs w:val="22"/>
        </w:rPr>
        <w:t>Buyer</w:t>
      </w:r>
      <w:r w:rsidRPr="0021589A">
        <w:rPr>
          <w:rFonts w:ascii="Arial" w:hAnsi="Arial"/>
          <w:b w:val="0"/>
          <w:sz w:val="22"/>
          <w:szCs w:val="22"/>
        </w:rPr>
        <w:t xml:space="preserve"> at regular three-year intervals.</w:t>
      </w:r>
    </w:p>
    <w:p w14:paraId="17B97649" w14:textId="52C2D890" w:rsidR="006207FD" w:rsidRPr="0021589A" w:rsidRDefault="006207FD" w:rsidP="006207FD">
      <w:pPr>
        <w:pStyle w:val="Prohlen"/>
        <w:widowControl/>
        <w:numPr>
          <w:ilvl w:val="0"/>
          <w:numId w:val="30"/>
        </w:numPr>
        <w:spacing w:after="120" w:line="276" w:lineRule="auto"/>
        <w:ind w:left="284"/>
        <w:jc w:val="both"/>
        <w:outlineLvl w:val="0"/>
        <w:rPr>
          <w:rFonts w:ascii="Arial" w:hAnsi="Arial" w:cs="Arial"/>
          <w:b w:val="0"/>
          <w:sz w:val="22"/>
          <w:szCs w:val="22"/>
        </w:rPr>
      </w:pPr>
      <w:r w:rsidRPr="0021589A">
        <w:rPr>
          <w:rFonts w:ascii="Arial" w:hAnsi="Arial"/>
          <w:b w:val="0"/>
          <w:sz w:val="22"/>
          <w:szCs w:val="22"/>
        </w:rPr>
        <w:t xml:space="preserve">The </w:t>
      </w:r>
      <w:r w:rsidRPr="0021589A">
        <w:rPr>
          <w:rFonts w:ascii="Arial" w:hAnsi="Arial" w:cs="Arial"/>
          <w:b w:val="0"/>
          <w:sz w:val="22"/>
          <w:szCs w:val="22"/>
        </w:rPr>
        <w:t>Seller</w:t>
      </w:r>
      <w:r w:rsidRPr="0021589A">
        <w:rPr>
          <w:rFonts w:ascii="Arial" w:hAnsi="Arial"/>
          <w:b w:val="0"/>
          <w:sz w:val="22"/>
          <w:szCs w:val="22"/>
        </w:rPr>
        <w:t xml:space="preserve"> is obliged to immediately inform the </w:t>
      </w:r>
      <w:r w:rsidRPr="0021589A">
        <w:rPr>
          <w:rFonts w:ascii="Arial" w:hAnsi="Arial" w:cs="Arial"/>
          <w:b w:val="0"/>
          <w:sz w:val="22"/>
          <w:szCs w:val="22"/>
        </w:rPr>
        <w:t>Buyer</w:t>
      </w:r>
      <w:r w:rsidRPr="0021589A">
        <w:rPr>
          <w:rFonts w:ascii="Arial" w:hAnsi="Arial"/>
          <w:b w:val="0"/>
          <w:sz w:val="22"/>
          <w:szCs w:val="22"/>
        </w:rPr>
        <w:t xml:space="preserve"> of any changes or termination of the certificate pursuant to paragraph 3 of this Article or of any changes concerning changes in safety standards or rules according to the requirement No. 5 set out in the Annex No. 3 to this </w:t>
      </w:r>
      <w:r w:rsidR="00A23753">
        <w:rPr>
          <w:rFonts w:ascii="Arial" w:hAnsi="Arial" w:cs="Arial"/>
          <w:b w:val="0"/>
          <w:sz w:val="22"/>
          <w:szCs w:val="22"/>
        </w:rPr>
        <w:t>Contract</w:t>
      </w:r>
      <w:r w:rsidRPr="0021589A">
        <w:rPr>
          <w:rFonts w:ascii="Arial" w:hAnsi="Arial"/>
          <w:b w:val="0"/>
          <w:sz w:val="22"/>
          <w:szCs w:val="22"/>
        </w:rPr>
        <w:t xml:space="preserve"> or changes in security systems on the part of the </w:t>
      </w:r>
      <w:r w:rsidRPr="0021589A">
        <w:rPr>
          <w:rFonts w:ascii="Arial" w:hAnsi="Arial" w:cs="Arial"/>
          <w:b w:val="0"/>
          <w:sz w:val="22"/>
          <w:szCs w:val="22"/>
        </w:rPr>
        <w:t>Seller</w:t>
      </w:r>
      <w:r w:rsidRPr="0021589A">
        <w:rPr>
          <w:rFonts w:ascii="Arial" w:hAnsi="Arial"/>
          <w:b w:val="0"/>
          <w:sz w:val="22"/>
          <w:szCs w:val="22"/>
        </w:rPr>
        <w:t xml:space="preserve"> such as changes in the security system, or any other changes in the safety of buildings or building modifications or alterations to buildings, etc. In such a case, the </w:t>
      </w:r>
      <w:r w:rsidRPr="0021589A">
        <w:rPr>
          <w:rFonts w:ascii="Arial" w:hAnsi="Arial" w:cs="Arial"/>
          <w:b w:val="0"/>
          <w:sz w:val="22"/>
          <w:szCs w:val="22"/>
        </w:rPr>
        <w:t>Buyer</w:t>
      </w:r>
      <w:r w:rsidRPr="0021589A">
        <w:rPr>
          <w:rFonts w:ascii="Arial" w:hAnsi="Arial"/>
          <w:b w:val="0"/>
          <w:sz w:val="22"/>
          <w:szCs w:val="22"/>
        </w:rPr>
        <w:t xml:space="preserve"> may request to perform </w:t>
      </w:r>
      <w:r w:rsidRPr="0021589A">
        <w:rPr>
          <w:rFonts w:ascii="Arial" w:eastAsia="Arial" w:hAnsi="Arial" w:cs="Arial"/>
          <w:b w:val="0"/>
          <w:sz w:val="22"/>
          <w:szCs w:val="22"/>
        </w:rPr>
        <w:t>without undue delay</w:t>
      </w:r>
      <w:r w:rsidRPr="0021589A">
        <w:rPr>
          <w:rFonts w:ascii="Arial" w:hAnsi="Arial"/>
          <w:b w:val="0"/>
          <w:sz w:val="22"/>
          <w:szCs w:val="22"/>
        </w:rPr>
        <w:t xml:space="preserve"> an extraordinary Security audit to the extend specified in Annex No. 3 to this </w:t>
      </w:r>
      <w:r w:rsidR="00A23753">
        <w:rPr>
          <w:rFonts w:ascii="Arial" w:hAnsi="Arial" w:cs="Arial"/>
          <w:b w:val="0"/>
          <w:sz w:val="22"/>
          <w:szCs w:val="22"/>
        </w:rPr>
        <w:t>Contract</w:t>
      </w:r>
      <w:r w:rsidRPr="0021589A">
        <w:rPr>
          <w:rFonts w:ascii="Arial" w:hAnsi="Arial"/>
          <w:b w:val="0"/>
          <w:sz w:val="22"/>
          <w:szCs w:val="22"/>
        </w:rPr>
        <w:t xml:space="preserve">, </w:t>
      </w:r>
      <w:proofErr w:type="gramStart"/>
      <w:r w:rsidRPr="0021589A">
        <w:rPr>
          <w:rFonts w:ascii="Arial" w:hAnsi="Arial"/>
          <w:b w:val="0"/>
          <w:sz w:val="22"/>
          <w:szCs w:val="22"/>
        </w:rPr>
        <w:t>i.e.</w:t>
      </w:r>
      <w:proofErr w:type="gramEnd"/>
      <w:r w:rsidRPr="0021589A">
        <w:rPr>
          <w:rFonts w:ascii="Arial" w:hAnsi="Arial"/>
          <w:b w:val="0"/>
          <w:sz w:val="22"/>
          <w:szCs w:val="22"/>
        </w:rPr>
        <w:t xml:space="preserve"> thus outside regular three-year intervals.</w:t>
      </w:r>
    </w:p>
    <w:p w14:paraId="40FB8CDC" w14:textId="4E2241C1" w:rsidR="006207FD" w:rsidRPr="0021589A" w:rsidRDefault="006207FD" w:rsidP="006207FD">
      <w:pPr>
        <w:pStyle w:val="Prohlen"/>
        <w:widowControl/>
        <w:numPr>
          <w:ilvl w:val="0"/>
          <w:numId w:val="30"/>
        </w:numPr>
        <w:spacing w:after="120" w:line="276" w:lineRule="auto"/>
        <w:ind w:left="284"/>
        <w:jc w:val="both"/>
        <w:outlineLvl w:val="0"/>
        <w:rPr>
          <w:rFonts w:ascii="Arial" w:hAnsi="Arial" w:cs="Arial"/>
          <w:b w:val="0"/>
          <w:sz w:val="22"/>
          <w:szCs w:val="22"/>
        </w:rPr>
      </w:pPr>
      <w:r w:rsidRPr="0021589A">
        <w:rPr>
          <w:rFonts w:ascii="Arial" w:hAnsi="Arial"/>
          <w:b w:val="0"/>
          <w:sz w:val="22"/>
          <w:szCs w:val="22"/>
        </w:rPr>
        <w:t xml:space="preserve">For the fulfilment of </w:t>
      </w:r>
      <w:proofErr w:type="gramStart"/>
      <w:r w:rsidRPr="0021589A">
        <w:rPr>
          <w:rFonts w:ascii="Arial" w:hAnsi="Arial"/>
          <w:b w:val="0"/>
          <w:sz w:val="22"/>
          <w:szCs w:val="22"/>
        </w:rPr>
        <w:t>purpose</w:t>
      </w:r>
      <w:proofErr w:type="gramEnd"/>
      <w:r w:rsidRPr="0021589A">
        <w:rPr>
          <w:rFonts w:ascii="Arial" w:hAnsi="Arial"/>
          <w:b w:val="0"/>
          <w:sz w:val="22"/>
          <w:szCs w:val="22"/>
        </w:rPr>
        <w:t xml:space="preserve"> the preceding provisions sense of the </w:t>
      </w:r>
      <w:r w:rsidRPr="0021589A">
        <w:rPr>
          <w:rFonts w:ascii="Arial" w:hAnsi="Arial" w:cs="Arial"/>
          <w:b w:val="0"/>
          <w:sz w:val="22"/>
          <w:szCs w:val="22"/>
        </w:rPr>
        <w:t>Seller</w:t>
      </w:r>
      <w:r w:rsidRPr="0021589A">
        <w:rPr>
          <w:rFonts w:ascii="Arial" w:hAnsi="Arial"/>
          <w:b w:val="0"/>
          <w:sz w:val="22"/>
          <w:szCs w:val="22"/>
        </w:rPr>
        <w:t xml:space="preserve"> acknowledges and agrees that the </w:t>
      </w:r>
      <w:r w:rsidRPr="0021589A">
        <w:rPr>
          <w:rFonts w:ascii="Arial" w:hAnsi="Arial" w:cs="Arial"/>
          <w:b w:val="0"/>
          <w:sz w:val="22"/>
          <w:szCs w:val="22"/>
        </w:rPr>
        <w:t>Buyer</w:t>
      </w:r>
      <w:r w:rsidRPr="0021589A">
        <w:rPr>
          <w:rFonts w:ascii="Arial" w:hAnsi="Arial"/>
          <w:b w:val="0"/>
          <w:sz w:val="22"/>
          <w:szCs w:val="22"/>
        </w:rPr>
        <w:t xml:space="preserve"> will conduct the Security audit (or extraordinary Security audit) at the facility intended for the performance of the subject matter of this </w:t>
      </w:r>
      <w:r w:rsidR="00A23753">
        <w:rPr>
          <w:rFonts w:ascii="Arial" w:hAnsi="Arial" w:cs="Arial"/>
          <w:b w:val="0"/>
          <w:sz w:val="22"/>
          <w:szCs w:val="22"/>
        </w:rPr>
        <w:t>Contract</w:t>
      </w:r>
      <w:r w:rsidRPr="0021589A">
        <w:rPr>
          <w:rStyle w:val="normaltextrun"/>
          <w:rFonts w:ascii="Arial" w:hAnsi="Arial" w:cs="Arial"/>
          <w:b w:val="0"/>
          <w:sz w:val="22"/>
          <w:szCs w:val="22"/>
        </w:rPr>
        <w:t>, therefore</w:t>
      </w:r>
      <w:r w:rsidRPr="0021589A">
        <w:rPr>
          <w:rFonts w:ascii="Arial" w:hAnsi="Arial"/>
          <w:b w:val="0"/>
          <w:sz w:val="22"/>
          <w:szCs w:val="22"/>
        </w:rPr>
        <w:t xml:space="preserve"> requires the </w:t>
      </w:r>
      <w:r w:rsidRPr="0021589A">
        <w:rPr>
          <w:rFonts w:ascii="Arial" w:hAnsi="Arial" w:cs="Arial"/>
          <w:b w:val="0"/>
          <w:sz w:val="22"/>
          <w:szCs w:val="22"/>
        </w:rPr>
        <w:t>Seller</w:t>
      </w:r>
      <w:r w:rsidRPr="0021589A">
        <w:rPr>
          <w:rFonts w:ascii="Arial" w:hAnsi="Arial"/>
          <w:b w:val="0"/>
          <w:sz w:val="22"/>
          <w:szCs w:val="22"/>
        </w:rPr>
        <w:t xml:space="preserve">’s assistance, by enabling access to these facility, or verification of specific processes or make available the necessary documentation by remote access. A more detailed description of the requirements of the Security audit is set out in Annex No. 3 which is integral part of this </w:t>
      </w:r>
      <w:r w:rsidR="00A23753">
        <w:rPr>
          <w:rFonts w:ascii="Arial" w:hAnsi="Arial" w:cs="Arial"/>
          <w:b w:val="0"/>
          <w:sz w:val="22"/>
          <w:szCs w:val="22"/>
        </w:rPr>
        <w:t>Contract</w:t>
      </w:r>
      <w:r w:rsidRPr="0021589A">
        <w:rPr>
          <w:rFonts w:ascii="Arial" w:hAnsi="Arial"/>
          <w:b w:val="0"/>
          <w:sz w:val="22"/>
          <w:szCs w:val="22"/>
        </w:rPr>
        <w:t>.</w:t>
      </w:r>
    </w:p>
    <w:p w14:paraId="0D57B28F" w14:textId="20A1784B" w:rsidR="006207FD" w:rsidRPr="0021589A" w:rsidRDefault="006207FD" w:rsidP="006207FD">
      <w:pPr>
        <w:pStyle w:val="Prohlen"/>
        <w:numPr>
          <w:ilvl w:val="0"/>
          <w:numId w:val="30"/>
        </w:numPr>
        <w:spacing w:after="120"/>
        <w:ind w:left="284"/>
        <w:jc w:val="both"/>
        <w:rPr>
          <w:rFonts w:ascii="Arial" w:hAnsi="Arial" w:cs="Arial"/>
          <w:b w:val="0"/>
          <w:sz w:val="22"/>
          <w:szCs w:val="22"/>
        </w:rPr>
      </w:pPr>
      <w:r w:rsidRPr="0021589A">
        <w:rPr>
          <w:rFonts w:ascii="Arial" w:hAnsi="Arial"/>
          <w:b w:val="0"/>
          <w:sz w:val="22"/>
          <w:szCs w:val="22"/>
        </w:rPr>
        <w:t xml:space="preserve">Breach of the </w:t>
      </w:r>
      <w:r w:rsidRPr="0021589A">
        <w:rPr>
          <w:rFonts w:ascii="Arial" w:hAnsi="Arial" w:cs="Arial"/>
          <w:b w:val="0"/>
          <w:sz w:val="22"/>
          <w:szCs w:val="22"/>
        </w:rPr>
        <w:t>Seller</w:t>
      </w:r>
      <w:r w:rsidRPr="0021589A">
        <w:rPr>
          <w:rFonts w:ascii="Arial" w:hAnsi="Arial"/>
          <w:b w:val="0"/>
          <w:sz w:val="22"/>
          <w:szCs w:val="22"/>
        </w:rPr>
        <w:t xml:space="preserve">'s obligation to allow or secure the Security Audit to be performed in accordance with Annex No. 3 to this </w:t>
      </w:r>
      <w:r w:rsidR="00A23753">
        <w:rPr>
          <w:rFonts w:ascii="Arial" w:hAnsi="Arial" w:cs="Arial"/>
          <w:b w:val="0"/>
          <w:sz w:val="22"/>
          <w:szCs w:val="22"/>
        </w:rPr>
        <w:t>Contract</w:t>
      </w:r>
      <w:r w:rsidRPr="0021589A">
        <w:rPr>
          <w:rFonts w:ascii="Arial" w:hAnsi="Arial"/>
          <w:b w:val="0"/>
          <w:sz w:val="22"/>
          <w:szCs w:val="22"/>
        </w:rPr>
        <w:t xml:space="preserve"> (including the extraordinary Security Audit </w:t>
      </w:r>
      <w:r w:rsidRPr="0021589A">
        <w:rPr>
          <w:rFonts w:ascii="Arial" w:hAnsi="Arial"/>
          <w:b w:val="0"/>
          <w:sz w:val="22"/>
          <w:szCs w:val="22"/>
        </w:rPr>
        <w:lastRenderedPageBreak/>
        <w:t xml:space="preserve">pursuant to paragraph 5 of this Article), or the fact that requirements of Security Audit have not been met and thus failed to demonstrate sufficient implementation of security processes, constitutes a substantial breach of this </w:t>
      </w:r>
      <w:r w:rsidR="00A23753">
        <w:rPr>
          <w:rFonts w:ascii="Arial" w:hAnsi="Arial" w:cs="Arial"/>
          <w:b w:val="0"/>
          <w:sz w:val="22"/>
          <w:szCs w:val="22"/>
        </w:rPr>
        <w:t>Contract</w:t>
      </w:r>
      <w:r w:rsidRPr="0021589A">
        <w:rPr>
          <w:rFonts w:ascii="Arial" w:hAnsi="Arial"/>
          <w:b w:val="0"/>
          <w:sz w:val="22"/>
          <w:szCs w:val="22"/>
        </w:rPr>
        <w:t xml:space="preserve"> in accordance with Article XIII paragraph </w:t>
      </w:r>
      <w:r w:rsidR="00AA6C4B">
        <w:rPr>
          <w:rFonts w:ascii="Arial" w:hAnsi="Arial"/>
          <w:b w:val="0"/>
          <w:sz w:val="22"/>
          <w:szCs w:val="22"/>
        </w:rPr>
        <w:t>3</w:t>
      </w:r>
      <w:r w:rsidRPr="0021589A">
        <w:rPr>
          <w:rFonts w:ascii="Arial" w:hAnsi="Arial"/>
          <w:b w:val="0"/>
          <w:sz w:val="22"/>
          <w:szCs w:val="22"/>
        </w:rPr>
        <w:t xml:space="preserve"> of this </w:t>
      </w:r>
      <w:r w:rsidR="00A23753">
        <w:rPr>
          <w:rFonts w:ascii="Arial" w:hAnsi="Arial" w:cs="Arial"/>
          <w:b w:val="0"/>
          <w:sz w:val="22"/>
          <w:szCs w:val="22"/>
        </w:rPr>
        <w:t>Contract</w:t>
      </w:r>
      <w:r w:rsidRPr="0021589A">
        <w:rPr>
          <w:rFonts w:ascii="Arial" w:hAnsi="Arial"/>
          <w:b w:val="0"/>
          <w:sz w:val="22"/>
          <w:szCs w:val="22"/>
        </w:rPr>
        <w:t>.</w:t>
      </w:r>
    </w:p>
    <w:p w14:paraId="7869DB3B" w14:textId="0000A61D" w:rsidR="006207FD" w:rsidRPr="003E0CCF" w:rsidRDefault="006207FD" w:rsidP="006207FD">
      <w:pPr>
        <w:pStyle w:val="Prohlen"/>
        <w:numPr>
          <w:ilvl w:val="0"/>
          <w:numId w:val="30"/>
        </w:numPr>
        <w:spacing w:after="120"/>
        <w:ind w:left="284"/>
        <w:jc w:val="both"/>
        <w:rPr>
          <w:rFonts w:ascii="Arial" w:hAnsi="Arial" w:cs="Arial"/>
          <w:b w:val="0"/>
          <w:sz w:val="22"/>
          <w:szCs w:val="22"/>
        </w:rPr>
      </w:pPr>
      <w:r w:rsidRPr="003E0CCF">
        <w:rPr>
          <w:rFonts w:ascii="Arial" w:hAnsi="Arial"/>
          <w:b w:val="0"/>
          <w:sz w:val="22"/>
          <w:szCs w:val="22"/>
        </w:rPr>
        <w:t xml:space="preserve">The </w:t>
      </w:r>
      <w:r w:rsidRPr="003E0CCF">
        <w:rPr>
          <w:rFonts w:ascii="Arial" w:hAnsi="Arial" w:cs="Arial"/>
          <w:b w:val="0"/>
          <w:sz w:val="22"/>
          <w:szCs w:val="22"/>
        </w:rPr>
        <w:t>Seller</w:t>
      </w:r>
      <w:r w:rsidRPr="003E0CCF">
        <w:rPr>
          <w:rFonts w:ascii="Arial" w:hAnsi="Arial"/>
          <w:b w:val="0"/>
          <w:sz w:val="22"/>
          <w:szCs w:val="22"/>
        </w:rPr>
        <w:t xml:space="preserve"> at the time of signature of this </w:t>
      </w:r>
      <w:r w:rsidR="00A23753">
        <w:rPr>
          <w:rFonts w:ascii="Arial" w:hAnsi="Arial" w:cs="Arial"/>
          <w:b w:val="0"/>
          <w:sz w:val="22"/>
          <w:szCs w:val="22"/>
        </w:rPr>
        <w:t>Contract</w:t>
      </w:r>
      <w:r w:rsidRPr="003E0CCF">
        <w:rPr>
          <w:rFonts w:ascii="Arial" w:hAnsi="Arial"/>
          <w:b w:val="0"/>
          <w:sz w:val="22"/>
          <w:szCs w:val="22"/>
        </w:rPr>
        <w:t xml:space="preserve"> proves implementation of quality management system to ensure the production quality management within the performance of the subject matter of the </w:t>
      </w:r>
      <w:r w:rsidR="00A23753">
        <w:rPr>
          <w:rFonts w:ascii="Arial" w:hAnsi="Arial" w:cs="Arial"/>
          <w:b w:val="0"/>
          <w:sz w:val="22"/>
          <w:szCs w:val="22"/>
        </w:rPr>
        <w:t>Contract</w:t>
      </w:r>
      <w:r w:rsidRPr="003E0CCF">
        <w:rPr>
          <w:rFonts w:ascii="Arial" w:hAnsi="Arial"/>
          <w:b w:val="0"/>
          <w:sz w:val="22"/>
          <w:szCs w:val="22"/>
        </w:rPr>
        <w:t xml:space="preserve"> through the ISO 9001 certificate - Quality Management System, or other similar document in accordance with th</w:t>
      </w:r>
      <w:r w:rsidRPr="00365394">
        <w:rPr>
          <w:rFonts w:ascii="Arial" w:hAnsi="Arial"/>
          <w:b w:val="0"/>
          <w:sz w:val="22"/>
          <w:szCs w:val="22"/>
        </w:rPr>
        <w:t xml:space="preserve">e </w:t>
      </w:r>
      <w:r w:rsidR="001C12F6" w:rsidRPr="00365394">
        <w:rPr>
          <w:rFonts w:ascii="Arial" w:hAnsi="Arial"/>
          <w:b w:val="0"/>
          <w:sz w:val="22"/>
          <w:szCs w:val="22"/>
        </w:rPr>
        <w:t>tender</w:t>
      </w:r>
      <w:r w:rsidR="0060446D" w:rsidRPr="00365394">
        <w:rPr>
          <w:rFonts w:ascii="Arial" w:hAnsi="Arial"/>
          <w:b w:val="0"/>
          <w:sz w:val="22"/>
          <w:szCs w:val="22"/>
        </w:rPr>
        <w:t xml:space="preserve"> procedure</w:t>
      </w:r>
      <w:r w:rsidRPr="00753D7F" w:rsidDel="00753D7F">
        <w:rPr>
          <w:rFonts w:ascii="Arial" w:hAnsi="Arial"/>
          <w:b w:val="0"/>
          <w:sz w:val="22"/>
          <w:szCs w:val="22"/>
        </w:rPr>
        <w:t xml:space="preserve"> </w:t>
      </w:r>
      <w:r w:rsidRPr="003E0CCF">
        <w:rPr>
          <w:rFonts w:ascii="Arial" w:hAnsi="Arial"/>
          <w:b w:val="0"/>
          <w:sz w:val="22"/>
          <w:szCs w:val="22"/>
        </w:rPr>
        <w:t xml:space="preserve">for the entire period of validity and effectiveness of this </w:t>
      </w:r>
      <w:r w:rsidR="00A23753">
        <w:rPr>
          <w:rFonts w:ascii="Arial" w:hAnsi="Arial" w:cs="Arial"/>
          <w:b w:val="0"/>
          <w:sz w:val="22"/>
          <w:szCs w:val="22"/>
        </w:rPr>
        <w:t>Contract</w:t>
      </w:r>
      <w:r w:rsidRPr="003E0CCF">
        <w:rPr>
          <w:rFonts w:ascii="Arial" w:hAnsi="Arial"/>
          <w:b w:val="0"/>
          <w:sz w:val="22"/>
          <w:szCs w:val="22"/>
        </w:rPr>
        <w:t xml:space="preserve">. At the request of the </w:t>
      </w:r>
      <w:r w:rsidRPr="003E0CCF">
        <w:rPr>
          <w:rFonts w:ascii="Arial" w:hAnsi="Arial" w:cs="Arial"/>
          <w:b w:val="0"/>
          <w:sz w:val="22"/>
          <w:szCs w:val="22"/>
        </w:rPr>
        <w:t>Buyer</w:t>
      </w:r>
      <w:r w:rsidRPr="003E0CCF">
        <w:rPr>
          <w:rFonts w:ascii="Arial" w:hAnsi="Arial"/>
          <w:b w:val="0"/>
          <w:sz w:val="22"/>
          <w:szCs w:val="22"/>
        </w:rPr>
        <w:t xml:space="preserve">, the </w:t>
      </w:r>
      <w:r w:rsidRPr="003E0CCF">
        <w:rPr>
          <w:rFonts w:ascii="Arial" w:hAnsi="Arial" w:cs="Arial"/>
          <w:b w:val="0"/>
          <w:sz w:val="22"/>
          <w:szCs w:val="22"/>
        </w:rPr>
        <w:t>Seller</w:t>
      </w:r>
      <w:r w:rsidRPr="003E0CCF">
        <w:rPr>
          <w:rFonts w:ascii="Arial" w:hAnsi="Arial"/>
          <w:b w:val="0"/>
          <w:sz w:val="22"/>
          <w:szCs w:val="22"/>
        </w:rPr>
        <w:t xml:space="preserve"> is obliged to prove the fulfilment of this obligation at any time, no later than 10 calendar days from the delivery of such a request of the </w:t>
      </w:r>
      <w:r w:rsidRPr="003E0CCF">
        <w:rPr>
          <w:rFonts w:ascii="Arial" w:hAnsi="Arial" w:cs="Arial"/>
          <w:b w:val="0"/>
          <w:sz w:val="22"/>
          <w:szCs w:val="22"/>
        </w:rPr>
        <w:t>Seller</w:t>
      </w:r>
      <w:r w:rsidRPr="003E0CCF">
        <w:rPr>
          <w:rFonts w:ascii="Arial" w:hAnsi="Arial"/>
          <w:b w:val="0"/>
          <w:sz w:val="22"/>
          <w:szCs w:val="22"/>
        </w:rPr>
        <w:t>.</w:t>
      </w:r>
    </w:p>
    <w:p w14:paraId="100C6AFC" w14:textId="7764D4F2" w:rsidR="006207FD" w:rsidRPr="003E0CCF" w:rsidRDefault="006207FD" w:rsidP="006207FD">
      <w:pPr>
        <w:pStyle w:val="Prohlen"/>
        <w:numPr>
          <w:ilvl w:val="0"/>
          <w:numId w:val="30"/>
        </w:numPr>
        <w:spacing w:after="120"/>
        <w:ind w:left="284"/>
        <w:jc w:val="both"/>
        <w:rPr>
          <w:rFonts w:ascii="Arial" w:hAnsi="Arial" w:cs="Arial"/>
          <w:b w:val="0"/>
          <w:sz w:val="22"/>
          <w:szCs w:val="22"/>
        </w:rPr>
      </w:pPr>
      <w:r w:rsidRPr="003E0CCF">
        <w:rPr>
          <w:rFonts w:ascii="Arial" w:hAnsi="Arial"/>
          <w:b w:val="0"/>
          <w:sz w:val="22"/>
          <w:szCs w:val="22"/>
        </w:rPr>
        <w:t xml:space="preserve">Breach of this </w:t>
      </w:r>
      <w:r w:rsidRPr="003E0CCF">
        <w:rPr>
          <w:rFonts w:ascii="Arial" w:hAnsi="Arial" w:cs="Arial"/>
          <w:b w:val="0"/>
          <w:sz w:val="22"/>
          <w:szCs w:val="22"/>
        </w:rPr>
        <w:t>Seller</w:t>
      </w:r>
      <w:r w:rsidRPr="003E0CCF">
        <w:rPr>
          <w:rFonts w:ascii="Arial" w:hAnsi="Arial"/>
          <w:b w:val="0"/>
          <w:sz w:val="22"/>
          <w:szCs w:val="22"/>
        </w:rPr>
        <w:t xml:space="preserve">'s obligation to maintain the validity of the ISO 9001 certificate, or other similar document in accordance with the </w:t>
      </w:r>
      <w:r w:rsidRPr="00753D7F">
        <w:rPr>
          <w:rFonts w:ascii="Arial" w:hAnsi="Arial"/>
          <w:b w:val="0"/>
          <w:sz w:val="22"/>
          <w:szCs w:val="22"/>
        </w:rPr>
        <w:t>Tender</w:t>
      </w:r>
      <w:r w:rsidR="006A32E5">
        <w:rPr>
          <w:rFonts w:ascii="Arial" w:hAnsi="Arial"/>
          <w:b w:val="0"/>
          <w:sz w:val="22"/>
          <w:szCs w:val="22"/>
        </w:rPr>
        <w:t xml:space="preserve"> documentation</w:t>
      </w:r>
      <w:r w:rsidRPr="003E0CCF">
        <w:rPr>
          <w:rFonts w:ascii="Arial" w:hAnsi="Arial"/>
          <w:b w:val="0"/>
          <w:sz w:val="22"/>
          <w:szCs w:val="22"/>
        </w:rPr>
        <w:t xml:space="preserve">, for the entire period of validity and effectiveness of this </w:t>
      </w:r>
      <w:r w:rsidR="00A23753">
        <w:rPr>
          <w:rFonts w:ascii="Arial" w:hAnsi="Arial" w:cs="Arial"/>
          <w:b w:val="0"/>
          <w:sz w:val="22"/>
          <w:szCs w:val="22"/>
        </w:rPr>
        <w:t>Contract</w:t>
      </w:r>
      <w:r w:rsidRPr="003E0CCF">
        <w:rPr>
          <w:rFonts w:ascii="Arial" w:hAnsi="Arial"/>
          <w:b w:val="0"/>
          <w:sz w:val="22"/>
          <w:szCs w:val="22"/>
        </w:rPr>
        <w:t xml:space="preserve">, or the fact that the </w:t>
      </w:r>
      <w:r w:rsidRPr="003E0CCF">
        <w:rPr>
          <w:rFonts w:ascii="Arial" w:hAnsi="Arial" w:cs="Arial"/>
          <w:b w:val="0"/>
          <w:sz w:val="22"/>
          <w:szCs w:val="22"/>
        </w:rPr>
        <w:t>Seller</w:t>
      </w:r>
      <w:r w:rsidRPr="003E0CCF">
        <w:rPr>
          <w:rFonts w:ascii="Arial" w:hAnsi="Arial"/>
          <w:b w:val="0"/>
          <w:sz w:val="22"/>
          <w:szCs w:val="22"/>
        </w:rPr>
        <w:t xml:space="preserve"> has not proved ensuring of this certificate or other similar document in accordance with the </w:t>
      </w:r>
      <w:r w:rsidR="00934900">
        <w:rPr>
          <w:rFonts w:ascii="Arial" w:hAnsi="Arial"/>
          <w:b w:val="0"/>
          <w:sz w:val="22"/>
          <w:szCs w:val="22"/>
        </w:rPr>
        <w:t>Tender Documentation</w:t>
      </w:r>
      <w:r w:rsidRPr="00753D7F" w:rsidDel="00753D7F">
        <w:rPr>
          <w:rFonts w:ascii="Arial" w:hAnsi="Arial"/>
          <w:b w:val="0"/>
          <w:sz w:val="22"/>
          <w:szCs w:val="22"/>
        </w:rPr>
        <w:t xml:space="preserve"> </w:t>
      </w:r>
      <w:r w:rsidRPr="003E0CCF">
        <w:rPr>
          <w:rFonts w:ascii="Arial" w:hAnsi="Arial"/>
          <w:b w:val="0"/>
          <w:sz w:val="22"/>
          <w:szCs w:val="22"/>
        </w:rPr>
        <w:t xml:space="preserve">at the </w:t>
      </w:r>
      <w:r w:rsidRPr="003E0CCF">
        <w:rPr>
          <w:rFonts w:ascii="Arial" w:hAnsi="Arial" w:cs="Arial"/>
          <w:b w:val="0"/>
          <w:sz w:val="22"/>
          <w:szCs w:val="22"/>
        </w:rPr>
        <w:t>Buyer</w:t>
      </w:r>
      <w:r w:rsidRPr="003E0CCF">
        <w:rPr>
          <w:rFonts w:ascii="Arial" w:hAnsi="Arial"/>
          <w:b w:val="0"/>
          <w:sz w:val="22"/>
          <w:szCs w:val="22"/>
        </w:rPr>
        <w:t xml:space="preserve">'s request pursuant to this paragraph constitutes a substantial breach of this </w:t>
      </w:r>
      <w:r w:rsidR="00A23753">
        <w:rPr>
          <w:rFonts w:ascii="Arial" w:hAnsi="Arial" w:cs="Arial"/>
          <w:b w:val="0"/>
          <w:sz w:val="22"/>
          <w:szCs w:val="22"/>
        </w:rPr>
        <w:t>Contract</w:t>
      </w:r>
      <w:r w:rsidRPr="003E0CCF">
        <w:rPr>
          <w:rFonts w:ascii="Arial" w:hAnsi="Arial"/>
          <w:b w:val="0"/>
          <w:sz w:val="22"/>
          <w:szCs w:val="22"/>
        </w:rPr>
        <w:t xml:space="preserve"> pursuant to Article XIII paragraph </w:t>
      </w:r>
      <w:r w:rsidR="00AA6C4B">
        <w:rPr>
          <w:rFonts w:ascii="Arial" w:hAnsi="Arial"/>
          <w:b w:val="0"/>
          <w:sz w:val="22"/>
          <w:szCs w:val="22"/>
        </w:rPr>
        <w:t>3</w:t>
      </w:r>
      <w:r w:rsidRPr="003E0CCF">
        <w:rPr>
          <w:rFonts w:ascii="Arial" w:hAnsi="Arial"/>
          <w:b w:val="0"/>
          <w:sz w:val="22"/>
          <w:szCs w:val="22"/>
        </w:rPr>
        <w:t xml:space="preserve"> of this </w:t>
      </w:r>
      <w:r w:rsidR="00A23753">
        <w:rPr>
          <w:rFonts w:ascii="Arial" w:hAnsi="Arial" w:cs="Arial"/>
          <w:b w:val="0"/>
          <w:sz w:val="22"/>
          <w:szCs w:val="22"/>
        </w:rPr>
        <w:t>Contract</w:t>
      </w:r>
      <w:r w:rsidRPr="003E0CCF">
        <w:rPr>
          <w:rFonts w:ascii="Arial" w:hAnsi="Arial"/>
          <w:b w:val="0"/>
          <w:sz w:val="22"/>
          <w:szCs w:val="22"/>
        </w:rPr>
        <w:t>.</w:t>
      </w:r>
    </w:p>
    <w:p w14:paraId="47710576" w14:textId="6E394D20" w:rsidR="006207FD" w:rsidRPr="003E0CCF" w:rsidRDefault="006207FD" w:rsidP="006207FD">
      <w:pPr>
        <w:pStyle w:val="Prohlen"/>
        <w:numPr>
          <w:ilvl w:val="0"/>
          <w:numId w:val="30"/>
        </w:numPr>
        <w:spacing w:after="120"/>
        <w:ind w:left="284"/>
        <w:jc w:val="both"/>
        <w:rPr>
          <w:rFonts w:ascii="Arial" w:hAnsi="Arial" w:cs="Arial"/>
          <w:b w:val="0"/>
          <w:sz w:val="22"/>
          <w:szCs w:val="22"/>
        </w:rPr>
      </w:pPr>
      <w:r w:rsidRPr="003E0CCF">
        <w:rPr>
          <w:rFonts w:ascii="Arial" w:hAnsi="Arial"/>
          <w:b w:val="0"/>
          <w:sz w:val="22"/>
          <w:szCs w:val="22"/>
        </w:rPr>
        <w:t xml:space="preserve">For the avoidance of any doubt, the </w:t>
      </w:r>
      <w:r w:rsidRPr="003E0CCF">
        <w:rPr>
          <w:rFonts w:ascii="Arial" w:hAnsi="Arial" w:cs="Arial"/>
          <w:b w:val="0"/>
          <w:sz w:val="22"/>
          <w:szCs w:val="22"/>
        </w:rPr>
        <w:t>Buyer</w:t>
      </w:r>
      <w:r w:rsidRPr="003E0CCF">
        <w:rPr>
          <w:rFonts w:ascii="Arial" w:hAnsi="Arial"/>
          <w:b w:val="0"/>
          <w:sz w:val="22"/>
          <w:szCs w:val="22"/>
        </w:rPr>
        <w:t xml:space="preserve"> states that the adjustment and obligations set out in paragraphs from 3 to 9 of this Article </w:t>
      </w:r>
      <w:bookmarkStart w:id="7" w:name="_Hlk70771304"/>
      <w:r w:rsidRPr="003E0CCF">
        <w:rPr>
          <w:rFonts w:ascii="Arial" w:hAnsi="Arial"/>
          <w:b w:val="0"/>
          <w:sz w:val="22"/>
          <w:szCs w:val="22"/>
        </w:rPr>
        <w:t xml:space="preserve">apply to any entity, which shall be participating within the performance of the subject matter of this </w:t>
      </w:r>
      <w:r w:rsidR="00A23753">
        <w:rPr>
          <w:rFonts w:ascii="Arial" w:hAnsi="Arial" w:cs="Arial"/>
          <w:b w:val="0"/>
          <w:sz w:val="22"/>
          <w:szCs w:val="22"/>
        </w:rPr>
        <w:t>Contract</w:t>
      </w:r>
      <w:r w:rsidRPr="003E0CCF">
        <w:rPr>
          <w:rFonts w:ascii="Arial" w:hAnsi="Arial"/>
          <w:b w:val="0"/>
          <w:sz w:val="22"/>
          <w:szCs w:val="22"/>
        </w:rPr>
        <w:t xml:space="preserve"> as subcontractor/s of the </w:t>
      </w:r>
      <w:r w:rsidRPr="003E0CCF">
        <w:rPr>
          <w:rFonts w:ascii="Arial" w:hAnsi="Arial" w:cs="Arial"/>
          <w:b w:val="0"/>
          <w:sz w:val="22"/>
          <w:szCs w:val="22"/>
        </w:rPr>
        <w:t>Seller</w:t>
      </w:r>
      <w:r w:rsidRPr="003E0CCF">
        <w:rPr>
          <w:rFonts w:ascii="Arial" w:hAnsi="Arial"/>
          <w:b w:val="0"/>
          <w:sz w:val="22"/>
          <w:szCs w:val="22"/>
        </w:rPr>
        <w:t xml:space="preserve"> and the </w:t>
      </w:r>
      <w:r w:rsidRPr="003E0CCF">
        <w:rPr>
          <w:rFonts w:ascii="Arial" w:hAnsi="Arial" w:cs="Arial"/>
          <w:b w:val="0"/>
          <w:sz w:val="22"/>
          <w:szCs w:val="22"/>
        </w:rPr>
        <w:t>Seller</w:t>
      </w:r>
      <w:r w:rsidRPr="003E0CCF">
        <w:rPr>
          <w:rFonts w:ascii="Arial" w:hAnsi="Arial"/>
          <w:b w:val="0"/>
          <w:sz w:val="22"/>
          <w:szCs w:val="22"/>
        </w:rPr>
        <w:t xml:space="preserve"> remains responsible for fulfilment of these obligations and the </w:t>
      </w:r>
      <w:r w:rsidRPr="003E0CCF">
        <w:rPr>
          <w:rFonts w:ascii="Arial" w:hAnsi="Arial" w:cs="Arial"/>
          <w:b w:val="0"/>
          <w:sz w:val="22"/>
          <w:szCs w:val="22"/>
        </w:rPr>
        <w:t>Seller</w:t>
      </w:r>
      <w:r w:rsidRPr="003E0CCF">
        <w:rPr>
          <w:rFonts w:ascii="Arial" w:hAnsi="Arial"/>
          <w:b w:val="0"/>
          <w:sz w:val="22"/>
          <w:szCs w:val="22"/>
        </w:rPr>
        <w:t xml:space="preserve"> is required to assure cooperation on the subcontractor/s side</w:t>
      </w:r>
      <w:bookmarkEnd w:id="7"/>
      <w:r w:rsidRPr="003E0CCF">
        <w:rPr>
          <w:rFonts w:ascii="Arial" w:hAnsi="Arial"/>
          <w:b w:val="0"/>
          <w:sz w:val="22"/>
          <w:szCs w:val="22"/>
        </w:rPr>
        <w:t>.</w:t>
      </w:r>
    </w:p>
    <w:p w14:paraId="55EB5762" w14:textId="77777777" w:rsidR="006207FD" w:rsidRDefault="006207FD" w:rsidP="006207FD">
      <w:pPr>
        <w:pStyle w:val="Prohlen"/>
        <w:numPr>
          <w:ilvl w:val="0"/>
          <w:numId w:val="30"/>
        </w:numPr>
        <w:spacing w:after="120"/>
        <w:ind w:left="284"/>
        <w:jc w:val="both"/>
        <w:rPr>
          <w:rFonts w:ascii="Arial" w:hAnsi="Arial" w:cs="Arial"/>
          <w:b w:val="0"/>
          <w:sz w:val="22"/>
          <w:szCs w:val="22"/>
        </w:rPr>
      </w:pPr>
      <w:r w:rsidRPr="00B5523C">
        <w:rPr>
          <w:rFonts w:ascii="Arial" w:hAnsi="Arial" w:cs="Arial"/>
          <w:b w:val="0"/>
          <w:sz w:val="22"/>
          <w:szCs w:val="22"/>
        </w:rPr>
        <w:t>The Buyer is the sole customer and user of the Goods specified under Article I</w:t>
      </w:r>
      <w:r>
        <w:rPr>
          <w:rFonts w:ascii="Arial" w:hAnsi="Arial" w:cs="Arial"/>
          <w:b w:val="0"/>
          <w:sz w:val="22"/>
          <w:szCs w:val="22"/>
        </w:rPr>
        <w:t>I paragraph 1 to 3</w:t>
      </w:r>
      <w:r w:rsidRPr="00B5523C">
        <w:rPr>
          <w:rFonts w:ascii="Arial" w:hAnsi="Arial" w:cs="Arial"/>
          <w:b w:val="0"/>
          <w:sz w:val="22"/>
          <w:szCs w:val="22"/>
        </w:rPr>
        <w:t xml:space="preserve"> hereof, with no territorial or temporal restrictions.</w:t>
      </w:r>
    </w:p>
    <w:p w14:paraId="40842A6F" w14:textId="45160FC9" w:rsidR="006207FD" w:rsidRDefault="006207FD" w:rsidP="006207FD">
      <w:pPr>
        <w:pStyle w:val="Prohlen"/>
        <w:numPr>
          <w:ilvl w:val="0"/>
          <w:numId w:val="30"/>
        </w:numPr>
        <w:spacing w:after="120"/>
        <w:ind w:left="284"/>
        <w:jc w:val="both"/>
        <w:rPr>
          <w:rFonts w:ascii="Arial" w:hAnsi="Arial" w:cs="Arial"/>
          <w:b w:val="0"/>
          <w:sz w:val="22"/>
          <w:szCs w:val="22"/>
        </w:rPr>
      </w:pPr>
      <w:r w:rsidRPr="00B5523C">
        <w:rPr>
          <w:rFonts w:ascii="Arial" w:hAnsi="Arial" w:cs="Arial"/>
          <w:b w:val="0"/>
          <w:sz w:val="22"/>
          <w:szCs w:val="22"/>
        </w:rPr>
        <w:t xml:space="preserve">The Seller undertakes not to provide the </w:t>
      </w:r>
      <w:r w:rsidR="00206528">
        <w:rPr>
          <w:rFonts w:ascii="Arial" w:hAnsi="Arial" w:cs="Arial"/>
          <w:b w:val="0"/>
          <w:sz w:val="22"/>
          <w:szCs w:val="22"/>
        </w:rPr>
        <w:t xml:space="preserve">High security </w:t>
      </w:r>
      <w:r w:rsidR="000C6E33">
        <w:rPr>
          <w:rFonts w:ascii="Arial" w:hAnsi="Arial" w:cs="Arial"/>
          <w:b w:val="0"/>
          <w:sz w:val="22"/>
          <w:szCs w:val="22"/>
        </w:rPr>
        <w:t>sewing</w:t>
      </w:r>
      <w:r w:rsidR="00206528">
        <w:rPr>
          <w:rFonts w:ascii="Arial" w:hAnsi="Arial" w:cs="Arial"/>
          <w:b w:val="0"/>
          <w:sz w:val="22"/>
          <w:szCs w:val="22"/>
        </w:rPr>
        <w:t xml:space="preserve"> thread</w:t>
      </w:r>
      <w:r w:rsidRPr="00B5523C">
        <w:rPr>
          <w:rFonts w:ascii="Arial" w:hAnsi="Arial" w:cs="Arial"/>
          <w:b w:val="0"/>
          <w:sz w:val="22"/>
          <w:szCs w:val="22"/>
        </w:rPr>
        <w:t xml:space="preserve"> to a third party.</w:t>
      </w:r>
    </w:p>
    <w:p w14:paraId="295CCA61" w14:textId="77777777" w:rsidR="006207FD" w:rsidRDefault="006207FD" w:rsidP="006207FD">
      <w:pPr>
        <w:pStyle w:val="Prohlen"/>
        <w:numPr>
          <w:ilvl w:val="0"/>
          <w:numId w:val="30"/>
        </w:numPr>
        <w:spacing w:after="120"/>
        <w:ind w:left="284"/>
        <w:jc w:val="both"/>
        <w:rPr>
          <w:rFonts w:ascii="Arial" w:hAnsi="Arial" w:cs="Arial"/>
          <w:b w:val="0"/>
          <w:sz w:val="22"/>
          <w:szCs w:val="22"/>
        </w:rPr>
      </w:pPr>
      <w:r w:rsidRPr="00B5523C">
        <w:rPr>
          <w:rFonts w:ascii="Arial" w:hAnsi="Arial" w:cs="Arial"/>
          <w:b w:val="0"/>
          <w:sz w:val="22"/>
          <w:szCs w:val="22"/>
        </w:rPr>
        <w:t>The Seller warrants to the Buyer that during the preparation, production or shipment and transport of the Goods—as long as the Goods are owned by Seller or the Seller bears the risk of damage to the Goods</w:t>
      </w:r>
      <w:r>
        <w:rPr>
          <w:rFonts w:ascii="Arial" w:hAnsi="Arial" w:cs="Arial"/>
          <w:b w:val="0"/>
          <w:sz w:val="22"/>
          <w:szCs w:val="22"/>
        </w:rPr>
        <w:t xml:space="preserve"> -</w:t>
      </w:r>
      <w:r w:rsidRPr="00B5523C">
        <w:rPr>
          <w:rFonts w:ascii="Arial" w:hAnsi="Arial" w:cs="Arial"/>
          <w:b w:val="0"/>
          <w:sz w:val="22"/>
          <w:szCs w:val="22"/>
        </w:rPr>
        <w:t xml:space="preserve"> there shall be no misuse of the materials used for the production of the Goods, or to the finished Goods, and to take all necessary and appropriate measures to prevent the Goods from being lost or stolen.</w:t>
      </w:r>
    </w:p>
    <w:p w14:paraId="67CCADD9" w14:textId="62F283B9" w:rsidR="006207FD" w:rsidRDefault="006207FD" w:rsidP="006207FD">
      <w:pPr>
        <w:pStyle w:val="Prohlen"/>
        <w:numPr>
          <w:ilvl w:val="0"/>
          <w:numId w:val="30"/>
        </w:numPr>
        <w:spacing w:after="120"/>
        <w:ind w:left="284"/>
        <w:jc w:val="both"/>
        <w:rPr>
          <w:rFonts w:ascii="Arial" w:hAnsi="Arial" w:cs="Arial"/>
          <w:b w:val="0"/>
          <w:sz w:val="22"/>
          <w:szCs w:val="22"/>
        </w:rPr>
      </w:pPr>
      <w:r w:rsidRPr="00B5523C">
        <w:rPr>
          <w:rFonts w:ascii="Arial" w:hAnsi="Arial" w:cs="Arial"/>
          <w:b w:val="0"/>
          <w:sz w:val="22"/>
          <w:szCs w:val="22"/>
        </w:rPr>
        <w:t xml:space="preserve">Failure to comply with the provisions of paragraphs </w:t>
      </w:r>
      <w:r>
        <w:rPr>
          <w:rFonts w:ascii="Arial" w:hAnsi="Arial" w:cs="Arial"/>
          <w:b w:val="0"/>
          <w:sz w:val="22"/>
          <w:szCs w:val="22"/>
        </w:rPr>
        <w:t>12</w:t>
      </w:r>
      <w:r w:rsidRPr="00B5523C">
        <w:rPr>
          <w:rFonts w:ascii="Arial" w:hAnsi="Arial" w:cs="Arial"/>
          <w:b w:val="0"/>
          <w:sz w:val="22"/>
          <w:szCs w:val="22"/>
        </w:rPr>
        <w:t xml:space="preserve"> and </w:t>
      </w:r>
      <w:r>
        <w:rPr>
          <w:rFonts w:ascii="Arial" w:hAnsi="Arial" w:cs="Arial"/>
          <w:b w:val="0"/>
          <w:sz w:val="22"/>
          <w:szCs w:val="22"/>
        </w:rPr>
        <w:t>13</w:t>
      </w:r>
      <w:r w:rsidRPr="00B5523C">
        <w:rPr>
          <w:rFonts w:ascii="Arial" w:hAnsi="Arial" w:cs="Arial"/>
          <w:b w:val="0"/>
          <w:sz w:val="22"/>
          <w:szCs w:val="22"/>
        </w:rPr>
        <w:t xml:space="preserve"> of this Article constitutes a material breach of this </w:t>
      </w:r>
      <w:r w:rsidR="00A23753">
        <w:rPr>
          <w:rFonts w:ascii="Arial" w:hAnsi="Arial" w:cs="Arial"/>
          <w:b w:val="0"/>
          <w:sz w:val="22"/>
          <w:szCs w:val="22"/>
        </w:rPr>
        <w:t>Contract</w:t>
      </w:r>
      <w:r w:rsidRPr="00B5523C">
        <w:rPr>
          <w:rFonts w:ascii="Arial" w:hAnsi="Arial" w:cs="Arial"/>
          <w:b w:val="0"/>
          <w:sz w:val="22"/>
          <w:szCs w:val="22"/>
        </w:rPr>
        <w:t xml:space="preserve">, which may establish the Buyer’s right to terminate this </w:t>
      </w:r>
      <w:r w:rsidR="00A23753">
        <w:rPr>
          <w:rFonts w:ascii="Arial" w:hAnsi="Arial" w:cs="Arial"/>
          <w:b w:val="0"/>
          <w:sz w:val="22"/>
          <w:szCs w:val="22"/>
        </w:rPr>
        <w:t>Contract</w:t>
      </w:r>
      <w:r w:rsidRPr="00B5523C">
        <w:rPr>
          <w:rFonts w:ascii="Arial" w:hAnsi="Arial" w:cs="Arial"/>
          <w:b w:val="0"/>
          <w:sz w:val="22"/>
          <w:szCs w:val="22"/>
        </w:rPr>
        <w:t xml:space="preserve">, while the Buyer’s entitlement to compensation for any damage, including lost profit, caused by the Seller’s failure to comply with the obligations referred to in paragraphs </w:t>
      </w:r>
      <w:r>
        <w:rPr>
          <w:rFonts w:ascii="Arial" w:hAnsi="Arial" w:cs="Arial"/>
          <w:b w:val="0"/>
          <w:sz w:val="22"/>
          <w:szCs w:val="22"/>
        </w:rPr>
        <w:t>12</w:t>
      </w:r>
      <w:r w:rsidRPr="00B5523C">
        <w:rPr>
          <w:rFonts w:ascii="Arial" w:hAnsi="Arial" w:cs="Arial"/>
          <w:b w:val="0"/>
          <w:sz w:val="22"/>
          <w:szCs w:val="22"/>
        </w:rPr>
        <w:t xml:space="preserve"> and </w:t>
      </w:r>
      <w:r>
        <w:rPr>
          <w:rFonts w:ascii="Arial" w:hAnsi="Arial" w:cs="Arial"/>
          <w:b w:val="0"/>
          <w:sz w:val="22"/>
          <w:szCs w:val="22"/>
        </w:rPr>
        <w:t>13</w:t>
      </w:r>
      <w:r w:rsidRPr="00B5523C">
        <w:rPr>
          <w:rFonts w:ascii="Arial" w:hAnsi="Arial" w:cs="Arial"/>
          <w:b w:val="0"/>
          <w:sz w:val="22"/>
          <w:szCs w:val="22"/>
        </w:rPr>
        <w:t xml:space="preserve"> of this Article shall not be affected.</w:t>
      </w:r>
    </w:p>
    <w:p w14:paraId="32364A08" w14:textId="77777777" w:rsidR="006207FD" w:rsidRDefault="006207FD" w:rsidP="006207FD">
      <w:pPr>
        <w:pStyle w:val="Prohlen"/>
        <w:numPr>
          <w:ilvl w:val="0"/>
          <w:numId w:val="30"/>
        </w:numPr>
        <w:spacing w:after="120"/>
        <w:ind w:left="284"/>
        <w:jc w:val="both"/>
        <w:rPr>
          <w:rFonts w:ascii="Arial" w:hAnsi="Arial" w:cs="Arial"/>
          <w:b w:val="0"/>
          <w:sz w:val="22"/>
          <w:szCs w:val="22"/>
        </w:rPr>
      </w:pPr>
      <w:r w:rsidRPr="00B5523C">
        <w:rPr>
          <w:rFonts w:ascii="Arial" w:hAnsi="Arial" w:cs="Arial"/>
          <w:b w:val="0"/>
          <w:sz w:val="22"/>
          <w:szCs w:val="22"/>
        </w:rPr>
        <w:t>Both Contracting Parties shall respect the confidentiality of any information and communications related to the actual cooperation and internal affairs of the Contracting Parties where the disclosure of such information might harm the other Contracting Party.</w:t>
      </w:r>
    </w:p>
    <w:p w14:paraId="67C2D378" w14:textId="77777777" w:rsidR="006207FD" w:rsidRDefault="006207FD" w:rsidP="006207FD">
      <w:pPr>
        <w:pStyle w:val="Prohlen"/>
        <w:numPr>
          <w:ilvl w:val="0"/>
          <w:numId w:val="30"/>
        </w:numPr>
        <w:spacing w:after="120"/>
        <w:ind w:left="284"/>
        <w:jc w:val="both"/>
        <w:rPr>
          <w:rFonts w:ascii="Arial" w:hAnsi="Arial" w:cs="Arial"/>
          <w:b w:val="0"/>
          <w:sz w:val="22"/>
          <w:szCs w:val="22"/>
        </w:rPr>
      </w:pPr>
      <w:r w:rsidRPr="00B5523C">
        <w:rPr>
          <w:rFonts w:ascii="Arial" w:hAnsi="Arial" w:cs="Arial"/>
          <w:b w:val="0"/>
          <w:sz w:val="22"/>
          <w:szCs w:val="22"/>
        </w:rPr>
        <w:t>The Contracting Parties agree that the Technical Specification of the Goods, especially the security elements, meet all the requirements to qualify for trade secret and the Contracting Parties undertake to ensure its appropriate classification.</w:t>
      </w:r>
    </w:p>
    <w:p w14:paraId="6B9150D3" w14:textId="77777777" w:rsidR="006207FD" w:rsidRDefault="006207FD" w:rsidP="006207FD">
      <w:pPr>
        <w:keepNext/>
        <w:spacing w:after="120"/>
        <w:jc w:val="center"/>
        <w:rPr>
          <w:rFonts w:ascii="Arial Black" w:hAnsi="Arial Black"/>
          <w:b/>
        </w:rPr>
      </w:pPr>
    </w:p>
    <w:p w14:paraId="40D693CE" w14:textId="77777777" w:rsidR="006207FD" w:rsidRPr="00764B0C" w:rsidRDefault="006207FD" w:rsidP="006207FD">
      <w:pPr>
        <w:keepNext/>
        <w:spacing w:after="120"/>
        <w:jc w:val="center"/>
        <w:rPr>
          <w:rFonts w:ascii="Arial Black" w:hAnsi="Arial Black" w:cs="Arial"/>
          <w:b/>
        </w:rPr>
      </w:pPr>
      <w:r>
        <w:rPr>
          <w:rFonts w:ascii="Arial Black" w:hAnsi="Arial Black"/>
          <w:b/>
        </w:rPr>
        <w:t xml:space="preserve">X. </w:t>
      </w:r>
      <w:r w:rsidRPr="00764B0C">
        <w:rPr>
          <w:rFonts w:ascii="Arial Black" w:hAnsi="Arial Black"/>
          <w:b/>
        </w:rPr>
        <w:t>SANCTIONS</w:t>
      </w:r>
    </w:p>
    <w:p w14:paraId="02F12812" w14:textId="3A5D35E8" w:rsidR="006207FD" w:rsidRPr="00365394" w:rsidRDefault="006207FD" w:rsidP="006207FD">
      <w:pPr>
        <w:pStyle w:val="Odstavecseseznamem"/>
        <w:numPr>
          <w:ilvl w:val="0"/>
          <w:numId w:val="6"/>
        </w:numPr>
        <w:spacing w:after="120"/>
        <w:ind w:left="425" w:hanging="425"/>
        <w:contextualSpacing w:val="0"/>
        <w:jc w:val="both"/>
        <w:rPr>
          <w:rFonts w:ascii="Arial" w:hAnsi="Arial" w:cs="Arial"/>
        </w:rPr>
      </w:pPr>
      <w:r w:rsidRPr="00764B0C">
        <w:rPr>
          <w:rFonts w:ascii="Arial" w:hAnsi="Arial"/>
        </w:rPr>
        <w:t xml:space="preserve">In the </w:t>
      </w:r>
      <w:r>
        <w:rPr>
          <w:rFonts w:ascii="Arial" w:hAnsi="Arial"/>
        </w:rPr>
        <w:t>case</w:t>
      </w:r>
      <w:r w:rsidRPr="00764B0C">
        <w:rPr>
          <w:rFonts w:ascii="Arial" w:hAnsi="Arial"/>
        </w:rPr>
        <w:t xml:space="preserve"> of Seller’s delay </w:t>
      </w:r>
      <w:r>
        <w:rPr>
          <w:rFonts w:ascii="Arial" w:hAnsi="Arial"/>
        </w:rPr>
        <w:t>with the</w:t>
      </w:r>
      <w:r w:rsidRPr="00764B0C">
        <w:rPr>
          <w:rFonts w:ascii="Arial" w:hAnsi="Arial"/>
        </w:rPr>
        <w:t xml:space="preserve"> delivery of the Goods</w:t>
      </w:r>
      <w:r>
        <w:rPr>
          <w:rFonts w:ascii="Arial" w:hAnsi="Arial"/>
        </w:rPr>
        <w:t xml:space="preserve"> within the term according to Article IV </w:t>
      </w:r>
      <w:r w:rsidRPr="000B3B31">
        <w:rPr>
          <w:rFonts w:ascii="Arial" w:hAnsi="Arial"/>
        </w:rPr>
        <w:t>paragraph 1 hereof, the Seller is obliged to pay a contractual penalty to the Buyer in the am</w:t>
      </w:r>
      <w:r w:rsidRPr="00365394">
        <w:rPr>
          <w:rFonts w:ascii="Arial" w:hAnsi="Arial"/>
        </w:rPr>
        <w:t xml:space="preserve">ount of </w:t>
      </w:r>
      <w:r w:rsidR="00992474">
        <w:rPr>
          <w:rFonts w:ascii="Arial" w:hAnsi="Arial"/>
        </w:rPr>
        <w:t>0,</w:t>
      </w:r>
      <w:r w:rsidRPr="00365394">
        <w:rPr>
          <w:rFonts w:ascii="Arial" w:hAnsi="Arial"/>
        </w:rPr>
        <w:t xml:space="preserve">1 % of the price of the Goods or its part with the delivery of which the Seller is in delay, for each started day of such delay, up to the maximum of </w:t>
      </w:r>
      <w:r w:rsidR="00992474">
        <w:rPr>
          <w:rFonts w:ascii="Arial" w:hAnsi="Arial"/>
        </w:rPr>
        <w:t>25</w:t>
      </w:r>
      <w:r w:rsidRPr="00365394">
        <w:rPr>
          <w:rFonts w:ascii="Arial" w:hAnsi="Arial"/>
        </w:rPr>
        <w:t xml:space="preserve">% of the price of the delayed Goods or its part. </w:t>
      </w:r>
    </w:p>
    <w:p w14:paraId="789AF308" w14:textId="02393EE1" w:rsidR="006207FD" w:rsidRPr="00365394" w:rsidRDefault="006207FD" w:rsidP="006207FD">
      <w:pPr>
        <w:pStyle w:val="Odstavecseseznamem"/>
        <w:numPr>
          <w:ilvl w:val="0"/>
          <w:numId w:val="6"/>
        </w:numPr>
        <w:spacing w:after="120"/>
        <w:ind w:left="425" w:hanging="425"/>
        <w:contextualSpacing w:val="0"/>
        <w:jc w:val="both"/>
        <w:rPr>
          <w:rFonts w:ascii="Arial" w:hAnsi="Arial" w:cs="Arial"/>
        </w:rPr>
      </w:pPr>
      <w:r w:rsidRPr="00365394">
        <w:rPr>
          <w:rFonts w:ascii="Arial" w:hAnsi="Arial"/>
        </w:rPr>
        <w:t xml:space="preserve">In the case of the Seller's delay in settling a warranty claim </w:t>
      </w:r>
      <w:r w:rsidRPr="00365394">
        <w:rPr>
          <w:rFonts w:ascii="Arial" w:hAnsi="Arial"/>
          <w:color w:val="000000"/>
        </w:rPr>
        <w:t xml:space="preserve">within the period specified in Article VII </w:t>
      </w:r>
      <w:r w:rsidR="006A32E5">
        <w:rPr>
          <w:rFonts w:ascii="Arial" w:hAnsi="Arial"/>
          <w:color w:val="000000"/>
        </w:rPr>
        <w:t>p</w:t>
      </w:r>
      <w:r w:rsidRPr="00365394">
        <w:rPr>
          <w:rFonts w:ascii="Arial" w:hAnsi="Arial"/>
          <w:color w:val="000000"/>
        </w:rPr>
        <w:t xml:space="preserve">aragraph 5 or 6 hereof, the Buyer is entitled to demand a contractual penalty </w:t>
      </w:r>
      <w:r w:rsidRPr="00365394">
        <w:rPr>
          <w:rFonts w:ascii="Arial" w:hAnsi="Arial"/>
        </w:rPr>
        <w:t>in the amount of 0.</w:t>
      </w:r>
      <w:r w:rsidR="00365394" w:rsidRPr="00365394">
        <w:rPr>
          <w:rFonts w:ascii="Arial" w:hAnsi="Arial"/>
        </w:rPr>
        <w:t>5</w:t>
      </w:r>
      <w:r w:rsidRPr="00365394">
        <w:rPr>
          <w:rFonts w:ascii="Arial" w:hAnsi="Arial"/>
        </w:rPr>
        <w:t xml:space="preserve">% of the price of the defective Goods or its part for each commenced day of such delay, up to the maximum of </w:t>
      </w:r>
      <w:r w:rsidR="00992474">
        <w:rPr>
          <w:rFonts w:ascii="Arial" w:hAnsi="Arial"/>
        </w:rPr>
        <w:t>25</w:t>
      </w:r>
      <w:r w:rsidRPr="00365394">
        <w:rPr>
          <w:rFonts w:ascii="Arial" w:hAnsi="Arial"/>
        </w:rPr>
        <w:t>% of the price of the delayed Goods or its part.</w:t>
      </w:r>
    </w:p>
    <w:p w14:paraId="4500C90F" w14:textId="40CD9E64" w:rsidR="006A32E5" w:rsidRPr="004B30A9" w:rsidRDefault="006A32E5" w:rsidP="004B30A9">
      <w:pPr>
        <w:pStyle w:val="Odstavecseseznamem"/>
        <w:numPr>
          <w:ilvl w:val="0"/>
          <w:numId w:val="6"/>
        </w:numPr>
        <w:spacing w:after="120"/>
        <w:ind w:left="425" w:hanging="425"/>
        <w:contextualSpacing w:val="0"/>
        <w:jc w:val="both"/>
        <w:rPr>
          <w:rFonts w:ascii="Arial" w:hAnsi="Arial" w:cs="Arial"/>
        </w:rPr>
      </w:pPr>
      <w:r w:rsidRPr="00365394">
        <w:rPr>
          <w:rFonts w:ascii="Arial" w:hAnsi="Arial"/>
        </w:rPr>
        <w:t xml:space="preserve">In the case of violation of the obligations resulting from Article </w:t>
      </w:r>
      <w:r>
        <w:rPr>
          <w:rFonts w:ascii="Arial" w:hAnsi="Arial"/>
        </w:rPr>
        <w:t>I</w:t>
      </w:r>
      <w:r w:rsidRPr="00365394">
        <w:rPr>
          <w:rFonts w:ascii="Arial" w:hAnsi="Arial"/>
        </w:rPr>
        <w:t>I</w:t>
      </w:r>
      <w:r>
        <w:rPr>
          <w:rFonts w:ascii="Arial" w:hAnsi="Arial"/>
        </w:rPr>
        <w:t xml:space="preserve"> paragraph 6 hereof</w:t>
      </w:r>
      <w:r w:rsidRPr="00365394">
        <w:rPr>
          <w:rFonts w:ascii="Arial" w:hAnsi="Arial"/>
        </w:rPr>
        <w:t>, the Buyer shall be entitled to a contractual penalty in the amount of EUR 7 850 per each discovered case of violation of these obligations.</w:t>
      </w:r>
    </w:p>
    <w:p w14:paraId="78DE77A2" w14:textId="3AC8D0D8" w:rsidR="006207FD" w:rsidRPr="00365394" w:rsidRDefault="006207FD" w:rsidP="00EB4C54">
      <w:pPr>
        <w:pStyle w:val="Odstavecseseznamem"/>
        <w:numPr>
          <w:ilvl w:val="0"/>
          <w:numId w:val="6"/>
        </w:numPr>
        <w:spacing w:after="120"/>
        <w:ind w:left="425" w:hanging="425"/>
        <w:contextualSpacing w:val="0"/>
        <w:jc w:val="both"/>
        <w:rPr>
          <w:rFonts w:ascii="Arial" w:hAnsi="Arial" w:cs="Arial"/>
        </w:rPr>
      </w:pPr>
      <w:r w:rsidRPr="00365394">
        <w:rPr>
          <w:rFonts w:ascii="Arial" w:hAnsi="Arial"/>
        </w:rPr>
        <w:t>In the case of violation of the obligations resulting from Article VIII hereof, the Buyer shall be entitled to a contractual penalty in the amount of EUR 7 850 per each discovered case of violation of these obligations.</w:t>
      </w:r>
    </w:p>
    <w:p w14:paraId="09A07612" w14:textId="692DEC44" w:rsidR="006207FD" w:rsidRPr="00764B0C" w:rsidRDefault="006207FD" w:rsidP="006207FD">
      <w:pPr>
        <w:pStyle w:val="Odstavecseseznamem"/>
        <w:numPr>
          <w:ilvl w:val="0"/>
          <w:numId w:val="6"/>
        </w:numPr>
        <w:spacing w:after="120"/>
        <w:ind w:left="425" w:hanging="425"/>
        <w:contextualSpacing w:val="0"/>
        <w:jc w:val="both"/>
        <w:rPr>
          <w:rFonts w:ascii="Arial" w:hAnsi="Arial" w:cs="Arial"/>
        </w:rPr>
      </w:pPr>
      <w:r w:rsidRPr="00365394">
        <w:rPr>
          <w:rFonts w:ascii="Arial" w:eastAsia="Arial" w:hAnsi="Arial" w:cs="Arial"/>
        </w:rPr>
        <w:t xml:space="preserve">In the case of violation Seller’s obligation resulting from Article IX </w:t>
      </w:r>
      <w:r w:rsidR="003C3EDC">
        <w:rPr>
          <w:rFonts w:ascii="Arial" w:eastAsia="Arial" w:hAnsi="Arial" w:cs="Arial"/>
        </w:rPr>
        <w:t>p</w:t>
      </w:r>
      <w:r w:rsidRPr="00365394">
        <w:rPr>
          <w:rFonts w:ascii="Arial" w:eastAsia="Arial" w:hAnsi="Arial" w:cs="Arial"/>
        </w:rPr>
        <w:t xml:space="preserve">aragraph </w:t>
      </w:r>
      <w:proofErr w:type="gramStart"/>
      <w:r w:rsidRPr="00365394">
        <w:rPr>
          <w:rFonts w:ascii="Arial" w:eastAsia="Arial" w:hAnsi="Arial" w:cs="Arial"/>
        </w:rPr>
        <w:t>2 point</w:t>
      </w:r>
      <w:proofErr w:type="gramEnd"/>
      <w:r w:rsidRPr="00365394">
        <w:rPr>
          <w:rFonts w:ascii="Arial" w:eastAsia="Arial" w:hAnsi="Arial" w:cs="Arial"/>
        </w:rPr>
        <w:t xml:space="preserve"> d) hereof or its obligation in Article XIV </w:t>
      </w:r>
      <w:r w:rsidR="003C3EDC">
        <w:rPr>
          <w:rFonts w:ascii="Arial" w:eastAsia="Arial" w:hAnsi="Arial" w:cs="Arial"/>
        </w:rPr>
        <w:t>p</w:t>
      </w:r>
      <w:r w:rsidR="003C3EDC" w:rsidRPr="00365394">
        <w:rPr>
          <w:rFonts w:ascii="Arial" w:eastAsia="Arial" w:hAnsi="Arial" w:cs="Arial"/>
        </w:rPr>
        <w:t xml:space="preserve">aragraph </w:t>
      </w:r>
      <w:r w:rsidR="00722271" w:rsidRPr="00365394">
        <w:rPr>
          <w:rFonts w:ascii="Arial" w:eastAsia="Arial" w:hAnsi="Arial" w:cs="Arial"/>
        </w:rPr>
        <w:t>8</w:t>
      </w:r>
      <w:r w:rsidRPr="00365394">
        <w:rPr>
          <w:rFonts w:ascii="Arial" w:eastAsia="Arial" w:hAnsi="Arial" w:cs="Arial"/>
        </w:rPr>
        <w:t xml:space="preserve"> hereof, </w:t>
      </w:r>
      <w:r w:rsidRPr="00365394">
        <w:rPr>
          <w:rFonts w:ascii="Arial" w:hAnsi="Arial"/>
        </w:rPr>
        <w:t xml:space="preserve">the Buyer shall be entitled to a contractual penalty in the amount of EUR 100 </w:t>
      </w:r>
      <w:r w:rsidRPr="00365394">
        <w:rPr>
          <w:rFonts w:ascii="Arial" w:eastAsia="Arial" w:hAnsi="Arial" w:cs="Arial"/>
        </w:rPr>
        <w:t>f</w:t>
      </w:r>
      <w:r w:rsidRPr="001B1E3B">
        <w:rPr>
          <w:rFonts w:ascii="Arial" w:eastAsia="Arial" w:hAnsi="Arial" w:cs="Arial"/>
        </w:rPr>
        <w:t>or each started day such a violation, i.e. delay</w:t>
      </w:r>
      <w:r>
        <w:rPr>
          <w:rFonts w:ascii="Arial" w:eastAsia="Arial" w:hAnsi="Arial" w:cs="Arial"/>
        </w:rPr>
        <w:t>.</w:t>
      </w:r>
    </w:p>
    <w:p w14:paraId="6BDE3986" w14:textId="78A0CA4D" w:rsidR="006207FD" w:rsidRPr="00764B0C" w:rsidRDefault="006207FD" w:rsidP="006207FD">
      <w:pPr>
        <w:pStyle w:val="Odstavecseseznamem"/>
        <w:numPr>
          <w:ilvl w:val="0"/>
          <w:numId w:val="6"/>
        </w:numPr>
        <w:spacing w:after="120"/>
        <w:ind w:left="425" w:hanging="425"/>
        <w:contextualSpacing w:val="0"/>
        <w:jc w:val="both"/>
        <w:rPr>
          <w:rFonts w:ascii="Arial" w:hAnsi="Arial" w:cs="Arial"/>
        </w:rPr>
      </w:pPr>
      <w:r w:rsidRPr="00764B0C">
        <w:rPr>
          <w:rFonts w:ascii="Arial" w:hAnsi="Arial"/>
        </w:rPr>
        <w:t xml:space="preserve">Payment of the contractual penalty does not release the Seller from its duty to perform the obligations imposed </w:t>
      </w:r>
      <w:proofErr w:type="gramStart"/>
      <w:r w:rsidRPr="00764B0C">
        <w:rPr>
          <w:rFonts w:ascii="Arial" w:hAnsi="Arial"/>
        </w:rPr>
        <w:t>on the basis of</w:t>
      </w:r>
      <w:proofErr w:type="gramEnd"/>
      <w:r w:rsidRPr="00764B0C">
        <w:rPr>
          <w:rFonts w:ascii="Arial" w:hAnsi="Arial"/>
        </w:rPr>
        <w:t xml:space="preserve"> this </w:t>
      </w:r>
      <w:r w:rsidR="00A23753">
        <w:rPr>
          <w:rFonts w:ascii="Arial" w:hAnsi="Arial"/>
        </w:rPr>
        <w:t>Contract</w:t>
      </w:r>
      <w:r w:rsidRPr="00764B0C">
        <w:rPr>
          <w:rFonts w:ascii="Arial" w:hAnsi="Arial"/>
        </w:rPr>
        <w:t xml:space="preserve"> and the respective </w:t>
      </w:r>
      <w:r>
        <w:rPr>
          <w:rFonts w:ascii="Arial" w:hAnsi="Arial"/>
          <w:color w:val="000000"/>
        </w:rPr>
        <w:t>partial</w:t>
      </w:r>
      <w:r w:rsidRPr="00764B0C">
        <w:rPr>
          <w:rFonts w:ascii="Arial" w:hAnsi="Arial"/>
        </w:rPr>
        <w:t xml:space="preserve"> contract.</w:t>
      </w:r>
    </w:p>
    <w:p w14:paraId="4751B13B" w14:textId="77777777" w:rsidR="006207FD" w:rsidRPr="00764B0C" w:rsidRDefault="006207FD" w:rsidP="006207FD">
      <w:pPr>
        <w:pStyle w:val="Odstavecseseznamem"/>
        <w:numPr>
          <w:ilvl w:val="0"/>
          <w:numId w:val="6"/>
        </w:numPr>
        <w:spacing w:after="120"/>
        <w:ind w:left="425" w:hanging="425"/>
        <w:contextualSpacing w:val="0"/>
        <w:jc w:val="both"/>
        <w:rPr>
          <w:rFonts w:ascii="Arial" w:hAnsi="Arial" w:cs="Arial"/>
        </w:rPr>
      </w:pPr>
      <w:r>
        <w:rPr>
          <w:rFonts w:ascii="Arial" w:hAnsi="Arial"/>
        </w:rPr>
        <w:t>Stipulating</w:t>
      </w:r>
      <w:r w:rsidRPr="00764B0C">
        <w:rPr>
          <w:rFonts w:ascii="Arial" w:hAnsi="Arial"/>
        </w:rPr>
        <w:t xml:space="preserve"> the contractual penalty is without prejudice of the right to compensation of any incurred harm to full extent.</w:t>
      </w:r>
    </w:p>
    <w:p w14:paraId="2408FF79" w14:textId="77777777" w:rsidR="006207FD" w:rsidRPr="00764B0C" w:rsidRDefault="006207FD" w:rsidP="006207FD">
      <w:pPr>
        <w:pStyle w:val="Odstavecseseznamem"/>
        <w:numPr>
          <w:ilvl w:val="0"/>
          <w:numId w:val="6"/>
        </w:numPr>
        <w:spacing w:after="120"/>
        <w:ind w:left="426" w:hanging="426"/>
        <w:contextualSpacing w:val="0"/>
        <w:jc w:val="both"/>
        <w:rPr>
          <w:rFonts w:ascii="Arial" w:hAnsi="Arial" w:cs="Arial"/>
        </w:rPr>
      </w:pPr>
      <w:r w:rsidRPr="00764B0C">
        <w:rPr>
          <w:rFonts w:ascii="Arial" w:hAnsi="Arial"/>
        </w:rPr>
        <w:t>The contractual penalty is due within 30 calendar days after the delivery of the bill for the contractual penalty to the Seller.</w:t>
      </w:r>
    </w:p>
    <w:p w14:paraId="083D9309" w14:textId="77777777" w:rsidR="006207FD" w:rsidRPr="00764B0C" w:rsidRDefault="006207FD" w:rsidP="006207FD">
      <w:pPr>
        <w:pStyle w:val="Odstavecseseznamem"/>
        <w:spacing w:after="120"/>
        <w:ind w:left="426"/>
        <w:contextualSpacing w:val="0"/>
        <w:jc w:val="both"/>
        <w:rPr>
          <w:rFonts w:ascii="Arial" w:hAnsi="Arial" w:cs="Arial"/>
        </w:rPr>
      </w:pPr>
    </w:p>
    <w:p w14:paraId="3D3E7E16" w14:textId="77777777" w:rsidR="006207FD" w:rsidRPr="00764B0C" w:rsidRDefault="006207FD" w:rsidP="006207FD">
      <w:pPr>
        <w:spacing w:after="120"/>
        <w:jc w:val="center"/>
        <w:rPr>
          <w:rFonts w:ascii="Arial Black" w:hAnsi="Arial Black" w:cs="Arial"/>
        </w:rPr>
      </w:pPr>
      <w:r w:rsidRPr="00764B0C">
        <w:rPr>
          <w:rFonts w:ascii="Arial Black" w:hAnsi="Arial Black"/>
          <w:b/>
          <w:caps/>
          <w:color w:val="000000"/>
        </w:rPr>
        <w:t>X</w:t>
      </w:r>
      <w:r>
        <w:rPr>
          <w:rFonts w:ascii="Arial Black" w:hAnsi="Arial Black"/>
          <w:b/>
          <w:caps/>
          <w:color w:val="000000"/>
        </w:rPr>
        <w:t>I</w:t>
      </w:r>
      <w:r w:rsidRPr="00764B0C">
        <w:rPr>
          <w:rFonts w:ascii="Arial Black" w:hAnsi="Arial Black"/>
          <w:b/>
          <w:caps/>
          <w:color w:val="000000"/>
        </w:rPr>
        <w:t xml:space="preserve">. </w:t>
      </w:r>
      <w:r w:rsidRPr="00764B0C">
        <w:rPr>
          <w:rFonts w:ascii="Arial Black" w:hAnsi="Arial Black"/>
          <w:b/>
        </w:rPr>
        <w:t>FORCE</w:t>
      </w:r>
      <w:r w:rsidRPr="00764B0C">
        <w:rPr>
          <w:rFonts w:ascii="Arial Black" w:hAnsi="Arial Black"/>
          <w:b/>
          <w:caps/>
          <w:color w:val="000000"/>
        </w:rPr>
        <w:t xml:space="preserve"> MAJEURE</w:t>
      </w:r>
    </w:p>
    <w:p w14:paraId="2177E637" w14:textId="63A27883" w:rsidR="006207FD" w:rsidRPr="00C10CD9" w:rsidRDefault="006207FD" w:rsidP="006207FD">
      <w:pPr>
        <w:numPr>
          <w:ilvl w:val="0"/>
          <w:numId w:val="12"/>
        </w:numPr>
        <w:tabs>
          <w:tab w:val="clear" w:pos="360"/>
        </w:tabs>
        <w:spacing w:after="120"/>
        <w:ind w:left="426" w:hanging="426"/>
        <w:jc w:val="both"/>
        <w:rPr>
          <w:rFonts w:ascii="Arial" w:hAnsi="Arial" w:cs="Arial"/>
        </w:rPr>
      </w:pPr>
      <w:r>
        <w:rPr>
          <w:rFonts w:ascii="Arial" w:eastAsia="Times New Roman" w:hAnsi="Arial" w:cs="Arial"/>
          <w:color w:val="000000"/>
        </w:rPr>
        <w:t xml:space="preserve">For the purposes of this </w:t>
      </w:r>
      <w:r w:rsidR="00A23753">
        <w:rPr>
          <w:rFonts w:ascii="Arial" w:eastAsia="Times New Roman" w:hAnsi="Arial" w:cs="Arial"/>
          <w:color w:val="000000"/>
        </w:rPr>
        <w:t>Contract</w:t>
      </w:r>
      <w:r>
        <w:rPr>
          <w:rFonts w:ascii="Arial" w:eastAsia="Times New Roman" w:hAnsi="Arial" w:cs="Arial"/>
          <w:color w:val="000000"/>
        </w:rPr>
        <w:t xml:space="preserve">, "force majeure" means an extraordinary and unavoidable event beyond the control of the Contracting Party which invokes it, which it could not have foreseen when concluding this </w:t>
      </w:r>
      <w:r w:rsidR="00A23753">
        <w:rPr>
          <w:rFonts w:ascii="Arial" w:eastAsia="Times New Roman" w:hAnsi="Arial" w:cs="Arial"/>
          <w:color w:val="000000"/>
        </w:rPr>
        <w:t>Contract</w:t>
      </w:r>
      <w:r>
        <w:rPr>
          <w:rFonts w:ascii="Arial" w:eastAsia="Times New Roman" w:hAnsi="Arial" w:cs="Arial"/>
          <w:color w:val="000000"/>
        </w:rPr>
        <w:t xml:space="preserve"> and which prevents it from fulfilling its obligations under this </w:t>
      </w:r>
      <w:r w:rsidR="00A23753">
        <w:rPr>
          <w:rFonts w:ascii="Arial" w:eastAsia="Times New Roman" w:hAnsi="Arial" w:cs="Arial"/>
          <w:color w:val="000000"/>
        </w:rPr>
        <w:t>Contract</w:t>
      </w:r>
      <w:r>
        <w:rPr>
          <w:rFonts w:ascii="Arial" w:eastAsia="Times New Roman" w:hAnsi="Arial" w:cs="Arial"/>
          <w:color w:val="000000"/>
        </w:rPr>
        <w:t xml:space="preserve">. Such events may include, but are not limited </w:t>
      </w:r>
      <w:proofErr w:type="gramStart"/>
      <w:r>
        <w:rPr>
          <w:rFonts w:ascii="Arial" w:eastAsia="Times New Roman" w:hAnsi="Arial" w:cs="Arial"/>
          <w:color w:val="000000"/>
        </w:rPr>
        <w:t>to:</w:t>
      </w:r>
      <w:proofErr w:type="gramEnd"/>
      <w:r>
        <w:rPr>
          <w:rFonts w:ascii="Arial" w:eastAsia="Times New Roman" w:hAnsi="Arial" w:cs="Arial"/>
          <w:color w:val="000000"/>
        </w:rPr>
        <w:t xml:space="preserve"> natural disasters, wars, revolutions, large-scale fires, earthquakes, floods, traffic embargoes, general strikes and strikes of the entire industry, if they affect the Seller and affect its performance under this </w:t>
      </w:r>
      <w:r w:rsidR="00A23753">
        <w:rPr>
          <w:rFonts w:ascii="Arial" w:eastAsia="Times New Roman" w:hAnsi="Arial" w:cs="Arial"/>
          <w:color w:val="000000"/>
        </w:rPr>
        <w:t>Contract</w:t>
      </w:r>
      <w:r>
        <w:rPr>
          <w:rFonts w:ascii="Arial" w:eastAsia="Times New Roman" w:hAnsi="Arial" w:cs="Arial"/>
          <w:color w:val="000000"/>
        </w:rPr>
        <w:t>. Errors or omissions on the part of the Seller, failures in energy supply and production, local and company strikes, etc. shall not be considered a force majeure circumstance. Force majeure is not a failure of the subcontractor, unless it occurs for the reasons stated above.</w:t>
      </w:r>
    </w:p>
    <w:p w14:paraId="0FC785C1" w14:textId="0195A915" w:rsidR="006207FD" w:rsidRDefault="006207FD" w:rsidP="006207FD">
      <w:pPr>
        <w:numPr>
          <w:ilvl w:val="0"/>
          <w:numId w:val="12"/>
        </w:numPr>
        <w:tabs>
          <w:tab w:val="clear" w:pos="360"/>
        </w:tabs>
        <w:spacing w:after="120"/>
        <w:ind w:left="426" w:hanging="426"/>
        <w:jc w:val="both"/>
        <w:rPr>
          <w:rFonts w:ascii="Arial" w:hAnsi="Arial" w:cs="Arial"/>
        </w:rPr>
      </w:pPr>
      <w:r w:rsidRPr="00C10CD9">
        <w:rPr>
          <w:rFonts w:ascii="Arial" w:hAnsi="Arial" w:cs="Arial"/>
        </w:rPr>
        <w:lastRenderedPageBreak/>
        <w:t>The Contracting Parties are aware of the existence of the pandemic Coronavir</w:t>
      </w:r>
      <w:r>
        <w:rPr>
          <w:rFonts w:ascii="Arial" w:hAnsi="Arial" w:cs="Arial"/>
        </w:rPr>
        <w:t>us</w:t>
      </w:r>
      <w:r w:rsidRPr="00C10CD9">
        <w:rPr>
          <w:rFonts w:ascii="Arial" w:hAnsi="Arial" w:cs="Arial"/>
        </w:rPr>
        <w:t xml:space="preserve"> (COVID-19) at the time of the conclusion of this </w:t>
      </w:r>
      <w:r w:rsidR="00A23753">
        <w:rPr>
          <w:rFonts w:ascii="Arial" w:eastAsia="Times New Roman" w:hAnsi="Arial" w:cs="Arial"/>
          <w:color w:val="000000"/>
        </w:rPr>
        <w:t>Contract</w:t>
      </w:r>
      <w:r w:rsidRPr="00C10CD9">
        <w:rPr>
          <w:rFonts w:ascii="Arial" w:hAnsi="Arial" w:cs="Arial"/>
        </w:rPr>
        <w:t xml:space="preserve"> and the Seller declares that at the time of concluding this </w:t>
      </w:r>
      <w:r w:rsidR="00A23753">
        <w:rPr>
          <w:rFonts w:ascii="Arial" w:eastAsia="Times New Roman" w:hAnsi="Arial" w:cs="Arial"/>
          <w:color w:val="000000"/>
        </w:rPr>
        <w:t>Contract</w:t>
      </w:r>
      <w:r w:rsidRPr="00C10CD9">
        <w:rPr>
          <w:rFonts w:ascii="Arial" w:hAnsi="Arial" w:cs="Arial"/>
        </w:rPr>
        <w:t xml:space="preserve"> this pandemic does not prevent the fulfilment of its obligations under this </w:t>
      </w:r>
      <w:r w:rsidR="00A23753">
        <w:rPr>
          <w:rFonts w:ascii="Arial" w:eastAsia="Times New Roman" w:hAnsi="Arial" w:cs="Arial"/>
          <w:color w:val="000000"/>
        </w:rPr>
        <w:t>Contract</w:t>
      </w:r>
      <w:r w:rsidRPr="00C10CD9">
        <w:rPr>
          <w:rFonts w:ascii="Arial" w:hAnsi="Arial" w:cs="Arial"/>
        </w:rPr>
        <w:t>.</w:t>
      </w:r>
    </w:p>
    <w:p w14:paraId="7462F24F" w14:textId="1CA5CB1D" w:rsidR="006207FD" w:rsidRPr="00C10CD9" w:rsidRDefault="006207FD" w:rsidP="006207FD">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If it is clear that </w:t>
      </w:r>
      <w:proofErr w:type="gramStart"/>
      <w:r>
        <w:rPr>
          <w:rFonts w:ascii="Arial" w:hAnsi="Arial" w:cs="Arial"/>
          <w:color w:val="000000"/>
        </w:rPr>
        <w:t>as a result of</w:t>
      </w:r>
      <w:proofErr w:type="gramEnd"/>
      <w:r>
        <w:rPr>
          <w:rFonts w:ascii="Arial" w:hAnsi="Arial" w:cs="Arial"/>
          <w:color w:val="000000"/>
        </w:rPr>
        <w:t xml:space="preserve"> the events referred to in paragraphs 1, the Seller will not be able to complete the work or fulfil another obligation within the agreed period, then it shall immediately notify the Buyer. The Contracting Parties shall, without undue delay, agree to resolve this situation and agree on the further procedure for the performance of the work under this </w:t>
      </w:r>
      <w:r w:rsidR="00A23753">
        <w:rPr>
          <w:rFonts w:ascii="Arial" w:eastAsia="Times New Roman" w:hAnsi="Arial" w:cs="Arial"/>
          <w:color w:val="000000"/>
        </w:rPr>
        <w:t>Contract</w:t>
      </w:r>
      <w:r>
        <w:rPr>
          <w:rFonts w:ascii="Arial" w:hAnsi="Arial" w:cs="Arial"/>
          <w:color w:val="000000"/>
        </w:rPr>
        <w:t xml:space="preserve">. </w:t>
      </w:r>
    </w:p>
    <w:p w14:paraId="12F6BF8E" w14:textId="55A9DA60" w:rsidR="006207FD" w:rsidRPr="00C10CD9" w:rsidRDefault="006207FD" w:rsidP="006207FD">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If either party is unable to perform its contractual obligations by reason of force majeure, the Contractual Parties shall discuss the case among themselves and decide on possible procedures. In the absence of such an agreement, either party has the right to withdraw from the </w:t>
      </w:r>
      <w:r w:rsidR="00A23753">
        <w:rPr>
          <w:rFonts w:ascii="Arial" w:eastAsia="Times New Roman" w:hAnsi="Arial" w:cs="Arial"/>
          <w:color w:val="000000"/>
        </w:rPr>
        <w:t>Contract</w:t>
      </w:r>
      <w:r>
        <w:rPr>
          <w:rFonts w:ascii="Arial" w:hAnsi="Arial" w:cs="Arial"/>
          <w:color w:val="000000"/>
        </w:rPr>
        <w:t xml:space="preserve"> if more than three months have elapsed since the occurrence of force majeure preventing performance and the defective condition persists.</w:t>
      </w:r>
    </w:p>
    <w:p w14:paraId="1F1F71FF" w14:textId="44ABEDB3" w:rsidR="006207FD" w:rsidRPr="00A24D60" w:rsidRDefault="006207FD" w:rsidP="006207FD">
      <w:pPr>
        <w:numPr>
          <w:ilvl w:val="0"/>
          <w:numId w:val="12"/>
        </w:numPr>
        <w:tabs>
          <w:tab w:val="clear" w:pos="360"/>
        </w:tabs>
        <w:spacing w:after="120"/>
        <w:ind w:left="426" w:hanging="426"/>
        <w:jc w:val="both"/>
        <w:rPr>
          <w:rFonts w:ascii="Arial" w:hAnsi="Arial" w:cs="Arial"/>
        </w:rPr>
      </w:pPr>
      <w:r>
        <w:rPr>
          <w:rFonts w:ascii="Arial" w:hAnsi="Arial" w:cs="Arial"/>
          <w:color w:val="000000"/>
        </w:rPr>
        <w:t>If a case of force majeure arises, the party claiming force majeure shall provide the other party with documents relating to that case.</w:t>
      </w:r>
    </w:p>
    <w:p w14:paraId="1464FB16" w14:textId="15AFA09E" w:rsidR="006207FD" w:rsidRPr="00A24D60" w:rsidRDefault="006207FD" w:rsidP="00A24D60">
      <w:pPr>
        <w:numPr>
          <w:ilvl w:val="0"/>
          <w:numId w:val="12"/>
        </w:numPr>
        <w:tabs>
          <w:tab w:val="clear" w:pos="360"/>
        </w:tabs>
        <w:spacing w:after="120"/>
        <w:ind w:left="426" w:hanging="426"/>
        <w:jc w:val="both"/>
        <w:rPr>
          <w:rFonts w:ascii="Arial" w:hAnsi="Arial" w:cs="Arial"/>
        </w:rPr>
      </w:pPr>
      <w:r w:rsidRPr="00A24D60">
        <w:rPr>
          <w:rFonts w:ascii="Arial" w:hAnsi="Arial" w:cs="Arial"/>
          <w:color w:val="000000"/>
        </w:rPr>
        <w:t xml:space="preserve">The Contracting Parties agree that, for </w:t>
      </w:r>
      <w:r w:rsidRPr="00A24D60">
        <w:rPr>
          <w:rFonts w:ascii="Arial" w:hAnsi="Arial" w:cs="Arial"/>
        </w:rPr>
        <w:t xml:space="preserve">the existence of </w:t>
      </w:r>
      <w:r w:rsidRPr="00A24D60">
        <w:rPr>
          <w:rFonts w:ascii="Arial" w:hAnsi="Arial" w:cs="Arial"/>
          <w:color w:val="000000"/>
        </w:rPr>
        <w:t>the circumstances precluding liability</w:t>
      </w:r>
      <w:r w:rsidRPr="00A24D60">
        <w:rPr>
          <w:rFonts w:ascii="Arial" w:hAnsi="Arial" w:cs="Arial"/>
        </w:rPr>
        <w:t xml:space="preserve">, does not affect the </w:t>
      </w:r>
      <w:r w:rsidRPr="00A24D60">
        <w:rPr>
          <w:rFonts w:ascii="Arial" w:hAnsi="Arial" w:cs="Arial"/>
          <w:color w:val="000000"/>
        </w:rPr>
        <w:t xml:space="preserve">arrangements for contractual penalties, </w:t>
      </w:r>
      <w:proofErr w:type="gramStart"/>
      <w:r w:rsidRPr="00A24D60">
        <w:rPr>
          <w:rFonts w:ascii="Arial" w:hAnsi="Arial" w:cs="Arial"/>
          <w:color w:val="000000"/>
        </w:rPr>
        <w:t>i.e.</w:t>
      </w:r>
      <w:proofErr w:type="gramEnd"/>
      <w:r w:rsidRPr="00A24D60">
        <w:rPr>
          <w:rFonts w:ascii="Arial" w:hAnsi="Arial" w:cs="Arial"/>
          <w:color w:val="000000"/>
        </w:rPr>
        <w:t xml:space="preserve"> the obligation to pay the contractual penalty is not affected by the circumstances excluding liability</w:t>
      </w:r>
      <w:r w:rsidR="00A24D60" w:rsidRPr="00A24D60">
        <w:rPr>
          <w:rFonts w:ascii="Arial" w:hAnsi="Arial" w:cs="Arial"/>
          <w:color w:val="000000"/>
        </w:rPr>
        <w:t>, as well as this fact does not affect the arrangements concerning the right to withdraw from the contract under Article</w:t>
      </w:r>
      <w:r w:rsidR="00A24D60">
        <w:rPr>
          <w:rFonts w:ascii="Arial" w:hAnsi="Arial" w:cs="Arial"/>
          <w:color w:val="000000"/>
        </w:rPr>
        <w:t xml:space="preserve"> 13 paragrap</w:t>
      </w:r>
      <w:r w:rsidR="00AF4B70">
        <w:rPr>
          <w:rFonts w:ascii="Arial" w:hAnsi="Arial" w:cs="Arial"/>
          <w:color w:val="000000"/>
        </w:rPr>
        <w:t>h</w:t>
      </w:r>
      <w:r w:rsidR="00A24D60">
        <w:rPr>
          <w:rFonts w:ascii="Arial" w:hAnsi="Arial" w:cs="Arial"/>
          <w:color w:val="000000"/>
        </w:rPr>
        <w:t xml:space="preserve"> 3 point e) of this </w:t>
      </w:r>
      <w:r w:rsidR="00A23753">
        <w:rPr>
          <w:rFonts w:ascii="Arial" w:hAnsi="Arial" w:cs="Arial"/>
          <w:color w:val="000000"/>
        </w:rPr>
        <w:t>Contract</w:t>
      </w:r>
      <w:r w:rsidR="00A24D60">
        <w:rPr>
          <w:rFonts w:ascii="Arial" w:hAnsi="Arial" w:cs="Arial"/>
          <w:color w:val="000000"/>
        </w:rPr>
        <w:t>.</w:t>
      </w:r>
    </w:p>
    <w:p w14:paraId="01013E5B" w14:textId="77777777" w:rsidR="006207FD" w:rsidRPr="00764B0C" w:rsidRDefault="006207FD" w:rsidP="006207FD">
      <w:pPr>
        <w:spacing w:after="120"/>
        <w:jc w:val="center"/>
        <w:rPr>
          <w:rFonts w:ascii="Arial Black" w:hAnsi="Arial Black" w:cs="Arial"/>
          <w:b/>
        </w:rPr>
      </w:pPr>
    </w:p>
    <w:p w14:paraId="27C1E7DA" w14:textId="77777777" w:rsidR="006207FD" w:rsidRPr="00764B0C" w:rsidRDefault="006207FD" w:rsidP="006207FD">
      <w:pPr>
        <w:spacing w:after="120"/>
        <w:jc w:val="center"/>
        <w:rPr>
          <w:rFonts w:ascii="Arial Black" w:hAnsi="Arial Black" w:cs="Arial"/>
          <w:b/>
        </w:rPr>
      </w:pPr>
      <w:r w:rsidRPr="00764B0C">
        <w:rPr>
          <w:rFonts w:ascii="Arial Black" w:hAnsi="Arial Black"/>
          <w:b/>
        </w:rPr>
        <w:t>XI</w:t>
      </w:r>
      <w:r>
        <w:rPr>
          <w:rFonts w:ascii="Arial Black" w:hAnsi="Arial Black"/>
          <w:b/>
        </w:rPr>
        <w:t>I</w:t>
      </w:r>
      <w:r w:rsidRPr="00764B0C">
        <w:rPr>
          <w:rFonts w:ascii="Arial Black" w:hAnsi="Arial Black"/>
          <w:b/>
        </w:rPr>
        <w:t xml:space="preserve">. </w:t>
      </w:r>
      <w:r>
        <w:rPr>
          <w:rFonts w:ascii="Arial Black" w:hAnsi="Arial Black"/>
          <w:bCs/>
          <w:smallCaps/>
          <w:szCs w:val="24"/>
        </w:rPr>
        <w:t>APPLICABLE LAW</w:t>
      </w:r>
      <w:r w:rsidRPr="00764B0C">
        <w:rPr>
          <w:rFonts w:ascii="Arial Black" w:hAnsi="Arial Black"/>
          <w:b/>
        </w:rPr>
        <w:t xml:space="preserve"> AND </w:t>
      </w:r>
      <w:r w:rsidRPr="00764B0C">
        <w:rPr>
          <w:rFonts w:ascii="Arial Black" w:hAnsi="Arial Black"/>
          <w:b/>
          <w:caps/>
          <w:color w:val="000000"/>
        </w:rPr>
        <w:t>RESOLUTION</w:t>
      </w:r>
      <w:r w:rsidRPr="00764B0C">
        <w:rPr>
          <w:rFonts w:ascii="Arial Black" w:hAnsi="Arial Black"/>
          <w:b/>
        </w:rPr>
        <w:t xml:space="preserve"> OF DISPUTES</w:t>
      </w:r>
    </w:p>
    <w:p w14:paraId="54E851EA" w14:textId="55F4BCD8" w:rsidR="006207FD" w:rsidRPr="00764B0C" w:rsidRDefault="006207FD" w:rsidP="006207FD">
      <w:pPr>
        <w:pStyle w:val="Odstavecseseznamem"/>
        <w:numPr>
          <w:ilvl w:val="0"/>
          <w:numId w:val="7"/>
        </w:numPr>
        <w:spacing w:after="120"/>
        <w:ind w:left="425" w:hanging="425"/>
        <w:contextualSpacing w:val="0"/>
        <w:jc w:val="both"/>
        <w:rPr>
          <w:rFonts w:ascii="Arial" w:hAnsi="Arial" w:cs="Arial"/>
        </w:rPr>
      </w:pPr>
      <w:r w:rsidRPr="00764B0C">
        <w:rPr>
          <w:rFonts w:ascii="Arial" w:hAnsi="Arial"/>
        </w:rPr>
        <w:t xml:space="preserve">This </w:t>
      </w:r>
      <w:r w:rsidR="00A23753">
        <w:rPr>
          <w:rFonts w:ascii="Arial" w:hAnsi="Arial"/>
        </w:rPr>
        <w:t>Contract</w:t>
      </w:r>
      <w:r w:rsidRPr="00764B0C">
        <w:rPr>
          <w:rFonts w:ascii="Arial" w:hAnsi="Arial"/>
        </w:rPr>
        <w:t xml:space="preserve"> is governed by the laws of the Czech Republic, especially the </w:t>
      </w:r>
      <w:r>
        <w:rPr>
          <w:rFonts w:ascii="Arial" w:hAnsi="Arial"/>
        </w:rPr>
        <w:t>Civil</w:t>
      </w:r>
      <w:r w:rsidRPr="00764B0C">
        <w:rPr>
          <w:rFonts w:ascii="Arial" w:hAnsi="Arial"/>
        </w:rPr>
        <w:t xml:space="preserve"> Code and PPA.</w:t>
      </w:r>
    </w:p>
    <w:p w14:paraId="6F9B5A6E" w14:textId="3064D546" w:rsidR="006207FD" w:rsidRPr="00FA38DC" w:rsidRDefault="006207FD" w:rsidP="006207FD">
      <w:pPr>
        <w:pStyle w:val="Odstavecseseznamem"/>
        <w:numPr>
          <w:ilvl w:val="0"/>
          <w:numId w:val="7"/>
        </w:numPr>
        <w:spacing w:after="120"/>
        <w:ind w:left="425" w:hanging="425"/>
        <w:contextualSpacing w:val="0"/>
        <w:jc w:val="both"/>
        <w:rPr>
          <w:rFonts w:ascii="Arial" w:hAnsi="Arial" w:cs="Arial"/>
        </w:rPr>
      </w:pPr>
      <w:r w:rsidRPr="00764B0C">
        <w:rPr>
          <w:rFonts w:ascii="Arial" w:hAnsi="Arial"/>
        </w:rPr>
        <w:t xml:space="preserve">The Parties undertake to exert every effort to resolve any mutual disputes resulting from this </w:t>
      </w:r>
      <w:r w:rsidR="00A23753">
        <w:rPr>
          <w:rFonts w:ascii="Arial" w:hAnsi="Arial"/>
        </w:rPr>
        <w:t>Contract</w:t>
      </w:r>
      <w:r w:rsidRPr="00764B0C">
        <w:rPr>
          <w:rFonts w:ascii="Arial" w:hAnsi="Arial"/>
        </w:rPr>
        <w:t xml:space="preserve">. </w:t>
      </w:r>
      <w:r>
        <w:rPr>
          <w:rFonts w:ascii="Arial" w:hAnsi="Arial"/>
        </w:rPr>
        <w:t xml:space="preserve">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A23753">
        <w:rPr>
          <w:rFonts w:ascii="Arial" w:hAnsi="Arial"/>
        </w:rPr>
        <w:t>Contract</w:t>
      </w:r>
      <w:r>
        <w:rPr>
          <w:rFonts w:ascii="Arial" w:hAnsi="Arial"/>
        </w:rPr>
        <w:t xml:space="preserve"> is the general court according to the Buyer’s registered seat.</w:t>
      </w:r>
    </w:p>
    <w:p w14:paraId="35E91D01" w14:textId="42C5D94F" w:rsidR="006207FD" w:rsidRPr="00FA38DC" w:rsidRDefault="006207FD" w:rsidP="006207FD">
      <w:pPr>
        <w:pStyle w:val="Odstavecseseznamem"/>
        <w:numPr>
          <w:ilvl w:val="0"/>
          <w:numId w:val="7"/>
        </w:numPr>
        <w:spacing w:after="120"/>
        <w:ind w:left="425" w:hanging="425"/>
        <w:contextualSpacing w:val="0"/>
        <w:jc w:val="both"/>
        <w:rPr>
          <w:rFonts w:ascii="Arial" w:hAnsi="Arial" w:cs="Arial"/>
        </w:rPr>
      </w:pPr>
      <w:r>
        <w:rPr>
          <w:rFonts w:ascii="Arial" w:hAnsi="Arial"/>
        </w:rPr>
        <w:t xml:space="preserve">The application of the United Nations Convention on Contracts for the International Sale of Goods of 11 April 1980, known as the Vienna Convention, is excluded by this </w:t>
      </w:r>
      <w:r w:rsidR="00A23753">
        <w:rPr>
          <w:rFonts w:ascii="Arial" w:hAnsi="Arial"/>
        </w:rPr>
        <w:t>Contract</w:t>
      </w:r>
      <w:r>
        <w:rPr>
          <w:rFonts w:ascii="Arial" w:hAnsi="Arial"/>
        </w:rPr>
        <w:t>.</w:t>
      </w:r>
    </w:p>
    <w:p w14:paraId="4B0A90B2" w14:textId="77777777" w:rsidR="006207FD" w:rsidRPr="00764B0C" w:rsidRDefault="006207FD" w:rsidP="006207FD">
      <w:pPr>
        <w:pStyle w:val="Odstavecseseznamem"/>
        <w:spacing w:after="120"/>
        <w:ind w:left="425"/>
        <w:contextualSpacing w:val="0"/>
        <w:jc w:val="both"/>
        <w:rPr>
          <w:rFonts w:ascii="Arial" w:hAnsi="Arial" w:cs="Arial"/>
        </w:rPr>
      </w:pPr>
    </w:p>
    <w:p w14:paraId="6F5DD4A1" w14:textId="0510366D" w:rsidR="006207FD" w:rsidRPr="00764B0C" w:rsidRDefault="006207FD" w:rsidP="006207FD">
      <w:pPr>
        <w:keepNext/>
        <w:spacing w:after="120"/>
        <w:jc w:val="center"/>
        <w:rPr>
          <w:rFonts w:ascii="Arial Black" w:hAnsi="Arial Black" w:cs="Arial"/>
          <w:b/>
        </w:rPr>
      </w:pPr>
      <w:r w:rsidRPr="00764B0C">
        <w:rPr>
          <w:rFonts w:ascii="Arial Black" w:hAnsi="Arial Black"/>
          <w:b/>
        </w:rPr>
        <w:t>XII</w:t>
      </w:r>
      <w:r>
        <w:rPr>
          <w:rFonts w:ascii="Arial Black" w:hAnsi="Arial Black"/>
          <w:b/>
        </w:rPr>
        <w:t>I</w:t>
      </w:r>
      <w:r w:rsidRPr="00764B0C">
        <w:rPr>
          <w:rFonts w:ascii="Arial Black" w:hAnsi="Arial Black"/>
          <w:b/>
        </w:rPr>
        <w:t xml:space="preserve">. TERM OF THE </w:t>
      </w:r>
      <w:r w:rsidR="00A23753">
        <w:rPr>
          <w:rFonts w:ascii="Arial Black" w:hAnsi="Arial Black"/>
          <w:b/>
        </w:rPr>
        <w:t>CONTRACT</w:t>
      </w:r>
    </w:p>
    <w:p w14:paraId="583DDDF7" w14:textId="7FF790A8" w:rsidR="006207FD" w:rsidRPr="00B31D7C" w:rsidRDefault="006207FD" w:rsidP="006207FD">
      <w:pPr>
        <w:pStyle w:val="Odstavecseseznamem"/>
        <w:numPr>
          <w:ilvl w:val="0"/>
          <w:numId w:val="8"/>
        </w:numPr>
        <w:spacing w:after="120"/>
        <w:ind w:left="426" w:hanging="426"/>
        <w:contextualSpacing w:val="0"/>
        <w:jc w:val="both"/>
        <w:rPr>
          <w:rFonts w:ascii="Arial" w:hAnsi="Arial" w:cs="Arial"/>
        </w:rPr>
      </w:pPr>
      <w:r w:rsidRPr="00764B0C">
        <w:rPr>
          <w:rFonts w:ascii="Arial" w:hAnsi="Arial"/>
        </w:rPr>
        <w:t xml:space="preserve">This </w:t>
      </w:r>
      <w:r w:rsidR="00A23753">
        <w:rPr>
          <w:rFonts w:ascii="Arial" w:hAnsi="Arial"/>
        </w:rPr>
        <w:t>Contract</w:t>
      </w:r>
      <w:r w:rsidRPr="00764B0C">
        <w:rPr>
          <w:rFonts w:ascii="Arial" w:hAnsi="Arial"/>
        </w:rPr>
        <w:t xml:space="preserve"> </w:t>
      </w:r>
      <w:r>
        <w:rPr>
          <w:rFonts w:ascii="Arial" w:hAnsi="Arial"/>
        </w:rPr>
        <w:t xml:space="preserve">has been entered into for </w:t>
      </w:r>
      <w:bookmarkStart w:id="8" w:name="_Hlk42587191"/>
      <w:r>
        <w:rPr>
          <w:rFonts w:ascii="Arial" w:hAnsi="Arial"/>
        </w:rPr>
        <w:t xml:space="preserve">a definite </w:t>
      </w:r>
      <w:proofErr w:type="gramStart"/>
      <w:r>
        <w:rPr>
          <w:rFonts w:ascii="Arial" w:hAnsi="Arial"/>
        </w:rPr>
        <w:t>period of time</w:t>
      </w:r>
      <w:proofErr w:type="gramEnd"/>
      <w:r w:rsidRPr="00764B0C">
        <w:rPr>
          <w:rFonts w:ascii="Arial" w:hAnsi="Arial"/>
        </w:rPr>
        <w:t xml:space="preserve">, namely for a period </w:t>
      </w:r>
      <w:r w:rsidRPr="005964DC">
        <w:rPr>
          <w:rFonts w:ascii="Arial" w:hAnsi="Arial"/>
        </w:rPr>
        <w:t>of</w:t>
      </w:r>
      <w:r>
        <w:rPr>
          <w:rFonts w:ascii="Arial" w:hAnsi="Arial"/>
        </w:rPr>
        <w:t xml:space="preserve"> time, namely for a period </w:t>
      </w:r>
      <w:r w:rsidRPr="00B31D7C">
        <w:rPr>
          <w:rFonts w:ascii="Arial" w:hAnsi="Arial"/>
        </w:rPr>
        <w:t xml:space="preserve">of </w:t>
      </w:r>
      <w:r w:rsidRPr="00A077BF">
        <w:rPr>
          <w:rFonts w:ascii="Arial" w:hAnsi="Arial"/>
        </w:rPr>
        <w:t>4 years fr</w:t>
      </w:r>
      <w:r w:rsidRPr="00B31D7C">
        <w:rPr>
          <w:rFonts w:ascii="Arial" w:hAnsi="Arial"/>
        </w:rPr>
        <w:t>om</w:t>
      </w:r>
      <w:r w:rsidRPr="005964DC">
        <w:rPr>
          <w:rFonts w:ascii="Arial" w:hAnsi="Arial"/>
        </w:rPr>
        <w:t xml:space="preserve"> the date of its entry into force</w:t>
      </w:r>
      <w:bookmarkEnd w:id="8"/>
      <w:r>
        <w:rPr>
          <w:rFonts w:ascii="Arial" w:hAnsi="Arial"/>
        </w:rPr>
        <w:t xml:space="preserve">, </w:t>
      </w:r>
      <w:r w:rsidRPr="005964DC">
        <w:rPr>
          <w:rFonts w:ascii="Arial" w:hAnsi="Arial"/>
        </w:rPr>
        <w:t xml:space="preserve">or until the maximum financial limit agreed in Article II Paragraph </w:t>
      </w:r>
      <w:r w:rsidR="00A077BF">
        <w:rPr>
          <w:rFonts w:ascii="Arial" w:hAnsi="Arial"/>
        </w:rPr>
        <w:t>9</w:t>
      </w:r>
      <w:r w:rsidRPr="005964DC">
        <w:rPr>
          <w:rFonts w:ascii="Arial" w:hAnsi="Arial"/>
        </w:rPr>
        <w:t xml:space="preserve"> hereof has been exhausted, whichever is the earlier</w:t>
      </w:r>
      <w:r>
        <w:rPr>
          <w:rFonts w:ascii="Arial" w:hAnsi="Arial"/>
        </w:rPr>
        <w:t xml:space="preserve">. </w:t>
      </w:r>
    </w:p>
    <w:p w14:paraId="4D0677DD" w14:textId="50C83EC0" w:rsidR="006207FD" w:rsidRPr="00764B0C" w:rsidRDefault="006207FD" w:rsidP="006207FD">
      <w:pPr>
        <w:pStyle w:val="Odstavecseseznamem"/>
        <w:numPr>
          <w:ilvl w:val="0"/>
          <w:numId w:val="8"/>
        </w:numPr>
        <w:spacing w:after="120"/>
        <w:ind w:left="426" w:hanging="426"/>
        <w:contextualSpacing w:val="0"/>
        <w:jc w:val="both"/>
        <w:rPr>
          <w:rFonts w:ascii="Arial" w:hAnsi="Arial" w:cs="Arial"/>
        </w:rPr>
      </w:pPr>
      <w:r w:rsidRPr="00764B0C">
        <w:rPr>
          <w:rFonts w:ascii="Arial" w:hAnsi="Arial"/>
        </w:rPr>
        <w:t xml:space="preserve">This </w:t>
      </w:r>
      <w:r w:rsidR="00A23753">
        <w:rPr>
          <w:rFonts w:ascii="Arial" w:hAnsi="Arial"/>
        </w:rPr>
        <w:t>Contract</w:t>
      </w:r>
      <w:r w:rsidRPr="00764B0C">
        <w:rPr>
          <w:rFonts w:ascii="Arial" w:hAnsi="Arial"/>
        </w:rPr>
        <w:t xml:space="preserve"> shall terminate</w:t>
      </w:r>
    </w:p>
    <w:p w14:paraId="0C312E8F" w14:textId="4C01B467" w:rsidR="006207FD" w:rsidRPr="00CE6538" w:rsidRDefault="006207FD" w:rsidP="006207FD">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lastRenderedPageBreak/>
        <w:t xml:space="preserve">with the lapse of the </w:t>
      </w:r>
      <w:r>
        <w:rPr>
          <w:rFonts w:ascii="Arial" w:hAnsi="Arial"/>
        </w:rPr>
        <w:t xml:space="preserve">period of time stated in the paragraph </w:t>
      </w:r>
      <w:r w:rsidR="00DB4670">
        <w:rPr>
          <w:rFonts w:ascii="Arial" w:hAnsi="Arial"/>
        </w:rPr>
        <w:t>1</w:t>
      </w:r>
      <w:r>
        <w:rPr>
          <w:rFonts w:ascii="Arial" w:hAnsi="Arial"/>
        </w:rPr>
        <w:t xml:space="preserve"> of this </w:t>
      </w:r>
      <w:proofErr w:type="gramStart"/>
      <w:r>
        <w:rPr>
          <w:rFonts w:ascii="Arial" w:hAnsi="Arial"/>
        </w:rPr>
        <w:t>Article</w:t>
      </w:r>
      <w:r w:rsidRPr="00764B0C">
        <w:rPr>
          <w:rFonts w:ascii="Arial" w:hAnsi="Arial"/>
        </w:rPr>
        <w:t>;</w:t>
      </w:r>
      <w:proofErr w:type="gramEnd"/>
    </w:p>
    <w:p w14:paraId="55D3CC2F" w14:textId="3B58177A" w:rsidR="006207FD" w:rsidRPr="00B058AB" w:rsidRDefault="006207FD" w:rsidP="006207FD">
      <w:pPr>
        <w:pStyle w:val="Odstavecseseznamem"/>
        <w:numPr>
          <w:ilvl w:val="0"/>
          <w:numId w:val="10"/>
        </w:numPr>
        <w:spacing w:after="120"/>
        <w:ind w:left="1134" w:hanging="425"/>
        <w:contextualSpacing w:val="0"/>
        <w:jc w:val="both"/>
        <w:rPr>
          <w:rFonts w:ascii="Arial" w:hAnsi="Arial" w:cs="Arial"/>
        </w:rPr>
      </w:pPr>
      <w:r w:rsidRPr="00B058AB">
        <w:rPr>
          <w:rFonts w:ascii="Arial" w:hAnsi="Arial" w:cs="Arial"/>
        </w:rPr>
        <w:t xml:space="preserve">upon the exhaustion of the maximum financial limit stated in </w:t>
      </w:r>
      <w:r w:rsidRPr="00B058AB">
        <w:rPr>
          <w:rFonts w:ascii="Arial" w:hAnsi="Arial"/>
        </w:rPr>
        <w:t xml:space="preserve">Article II </w:t>
      </w:r>
      <w:r w:rsidR="003C3EDC">
        <w:rPr>
          <w:rFonts w:ascii="Arial" w:hAnsi="Arial"/>
        </w:rPr>
        <w:t>p</w:t>
      </w:r>
      <w:r w:rsidR="003C3EDC" w:rsidRPr="00B058AB">
        <w:rPr>
          <w:rFonts w:ascii="Arial" w:hAnsi="Arial"/>
        </w:rPr>
        <w:t xml:space="preserve">aragraph </w:t>
      </w:r>
      <w:r w:rsidRPr="00B058AB">
        <w:rPr>
          <w:rFonts w:ascii="Arial" w:hAnsi="Arial"/>
        </w:rPr>
        <w:t xml:space="preserve">9 </w:t>
      </w:r>
      <w:proofErr w:type="gramStart"/>
      <w:r w:rsidRPr="00B058AB">
        <w:rPr>
          <w:rFonts w:ascii="Arial" w:hAnsi="Arial"/>
        </w:rPr>
        <w:t>hereof;</w:t>
      </w:r>
      <w:proofErr w:type="gramEnd"/>
    </w:p>
    <w:p w14:paraId="394D15AB" w14:textId="77777777" w:rsidR="006207FD" w:rsidRPr="00764B0C" w:rsidRDefault="006207FD" w:rsidP="006207FD">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 xml:space="preserve">by written agreement of the </w:t>
      </w:r>
      <w:proofErr w:type="gramStart"/>
      <w:r w:rsidRPr="00764B0C">
        <w:rPr>
          <w:rFonts w:ascii="Arial" w:hAnsi="Arial"/>
        </w:rPr>
        <w:t>Parties;</w:t>
      </w:r>
      <w:proofErr w:type="gramEnd"/>
    </w:p>
    <w:p w14:paraId="5D451EDB" w14:textId="77777777" w:rsidR="006207FD" w:rsidRPr="00764B0C" w:rsidRDefault="006207FD" w:rsidP="006207FD">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 xml:space="preserve">by written notice of termination by either </w:t>
      </w:r>
      <w:proofErr w:type="gramStart"/>
      <w:r w:rsidRPr="00764B0C">
        <w:rPr>
          <w:rFonts w:ascii="Arial" w:hAnsi="Arial"/>
        </w:rPr>
        <w:t>Party;</w:t>
      </w:r>
      <w:proofErr w:type="gramEnd"/>
    </w:p>
    <w:p w14:paraId="3FBD9A50" w14:textId="6B554169" w:rsidR="006207FD" w:rsidRPr="00764B0C" w:rsidRDefault="006207FD" w:rsidP="006207FD">
      <w:pPr>
        <w:pStyle w:val="Odstavecseseznamem"/>
        <w:numPr>
          <w:ilvl w:val="0"/>
          <w:numId w:val="10"/>
        </w:numPr>
        <w:spacing w:after="120"/>
        <w:ind w:left="1134" w:hanging="425"/>
        <w:contextualSpacing w:val="0"/>
        <w:jc w:val="both"/>
        <w:rPr>
          <w:rFonts w:ascii="Arial" w:hAnsi="Arial" w:cs="Arial"/>
        </w:rPr>
      </w:pPr>
      <w:r w:rsidRPr="00933753">
        <w:rPr>
          <w:rFonts w:ascii="Arial" w:hAnsi="Arial"/>
        </w:rPr>
        <w:t xml:space="preserve">by withdrawal from this </w:t>
      </w:r>
      <w:r w:rsidR="00A23753">
        <w:rPr>
          <w:rFonts w:ascii="Arial" w:hAnsi="Arial"/>
        </w:rPr>
        <w:t>Contract</w:t>
      </w:r>
      <w:r w:rsidRPr="00933753">
        <w:rPr>
          <w:rFonts w:ascii="Arial" w:hAnsi="Arial"/>
        </w:rPr>
        <w:t xml:space="preserve"> in the cases given in this </w:t>
      </w:r>
      <w:r w:rsidR="00A23753">
        <w:rPr>
          <w:rFonts w:ascii="Arial" w:hAnsi="Arial"/>
        </w:rPr>
        <w:t>Contract</w:t>
      </w:r>
      <w:r w:rsidRPr="00933753">
        <w:rPr>
          <w:rFonts w:ascii="Arial" w:hAnsi="Arial"/>
        </w:rPr>
        <w:t xml:space="preserve"> or in the event of a substantial breach by either Party</w:t>
      </w:r>
      <w:r w:rsidRPr="00764B0C">
        <w:rPr>
          <w:rFonts w:ascii="Arial" w:hAnsi="Arial"/>
        </w:rPr>
        <w:t>.</w:t>
      </w:r>
    </w:p>
    <w:p w14:paraId="67D5D856" w14:textId="77777777" w:rsidR="006207FD" w:rsidRPr="00764B0C" w:rsidRDefault="006207FD" w:rsidP="006207FD">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t xml:space="preserve">The Parties agree that they consider the following cases </w:t>
      </w:r>
      <w:proofErr w:type="gramStart"/>
      <w:r w:rsidRPr="00764B0C">
        <w:rPr>
          <w:rFonts w:ascii="Arial" w:hAnsi="Arial"/>
        </w:rPr>
        <w:t>in particular to</w:t>
      </w:r>
      <w:proofErr w:type="gramEnd"/>
      <w:r w:rsidRPr="00764B0C">
        <w:rPr>
          <w:rFonts w:ascii="Arial" w:hAnsi="Arial"/>
        </w:rPr>
        <w:t xml:space="preserve"> constitute a </w:t>
      </w:r>
      <w:r>
        <w:rPr>
          <w:rFonts w:ascii="Arial" w:hAnsi="Arial"/>
        </w:rPr>
        <w:t xml:space="preserve">substantial </w:t>
      </w:r>
      <w:r w:rsidRPr="00764B0C">
        <w:rPr>
          <w:rFonts w:ascii="Arial" w:hAnsi="Arial"/>
        </w:rPr>
        <w:t>breach hereof:</w:t>
      </w:r>
    </w:p>
    <w:p w14:paraId="11D93CF4" w14:textId="3D897B23" w:rsidR="006207FD" w:rsidRPr="00F3212B" w:rsidRDefault="006207FD" w:rsidP="006207FD">
      <w:pPr>
        <w:pStyle w:val="Odstavecseseznamem"/>
        <w:numPr>
          <w:ilvl w:val="0"/>
          <w:numId w:val="9"/>
        </w:numPr>
        <w:spacing w:after="120"/>
        <w:ind w:left="1134" w:hanging="425"/>
        <w:contextualSpacing w:val="0"/>
        <w:jc w:val="both"/>
        <w:rPr>
          <w:rFonts w:ascii="Arial" w:hAnsi="Arial" w:cs="Arial"/>
        </w:rPr>
      </w:pPr>
      <w:r>
        <w:rPr>
          <w:rFonts w:ascii="Arial" w:hAnsi="Arial"/>
        </w:rPr>
        <w:t>a failure to meet</w:t>
      </w:r>
      <w:r w:rsidRPr="00764B0C">
        <w:rPr>
          <w:rFonts w:ascii="Arial" w:hAnsi="Arial"/>
        </w:rPr>
        <w:t xml:space="preserve"> </w:t>
      </w:r>
      <w:proofErr w:type="gramStart"/>
      <w:r>
        <w:rPr>
          <w:rFonts w:ascii="Arial" w:hAnsi="Arial"/>
        </w:rPr>
        <w:t>T</w:t>
      </w:r>
      <w:r w:rsidRPr="00764B0C">
        <w:rPr>
          <w:rFonts w:ascii="Arial" w:hAnsi="Arial"/>
        </w:rPr>
        <w:t>echnical</w:t>
      </w:r>
      <w:proofErr w:type="gramEnd"/>
      <w:r w:rsidRPr="00764B0C">
        <w:rPr>
          <w:rFonts w:ascii="Arial" w:hAnsi="Arial"/>
        </w:rPr>
        <w:t xml:space="preserve"> specification of Goods pursuant to Article II </w:t>
      </w:r>
      <w:r w:rsidR="003C3EDC">
        <w:rPr>
          <w:rFonts w:ascii="Arial" w:hAnsi="Arial"/>
        </w:rPr>
        <w:t xml:space="preserve">paragraph </w:t>
      </w:r>
      <w:r w:rsidR="00B838D1">
        <w:rPr>
          <w:rFonts w:ascii="Arial" w:hAnsi="Arial"/>
        </w:rPr>
        <w:t>3</w:t>
      </w:r>
      <w:r>
        <w:rPr>
          <w:rFonts w:ascii="Arial" w:hAnsi="Arial"/>
        </w:rPr>
        <w:t xml:space="preserve"> </w:t>
      </w:r>
      <w:r w:rsidR="00B838D1">
        <w:rPr>
          <w:rFonts w:ascii="Arial" w:hAnsi="Arial"/>
        </w:rPr>
        <w:t>and</w:t>
      </w:r>
      <w:r>
        <w:rPr>
          <w:rFonts w:ascii="Arial" w:hAnsi="Arial"/>
        </w:rPr>
        <w:t xml:space="preserve"> </w:t>
      </w:r>
      <w:r w:rsidR="00B838D1">
        <w:rPr>
          <w:rFonts w:ascii="Arial" w:hAnsi="Arial"/>
        </w:rPr>
        <w:t>4</w:t>
      </w:r>
      <w:r w:rsidRPr="00764B0C">
        <w:rPr>
          <w:rFonts w:ascii="Arial" w:hAnsi="Arial"/>
        </w:rPr>
        <w:t>;</w:t>
      </w:r>
    </w:p>
    <w:p w14:paraId="56040AB8" w14:textId="5E45C30F" w:rsidR="006207FD" w:rsidRPr="00F3212B" w:rsidRDefault="006207FD" w:rsidP="006207FD">
      <w:pPr>
        <w:pStyle w:val="Odstavecseseznamem"/>
        <w:numPr>
          <w:ilvl w:val="0"/>
          <w:numId w:val="9"/>
        </w:numPr>
        <w:spacing w:after="120"/>
        <w:ind w:left="1134" w:hanging="425"/>
        <w:contextualSpacing w:val="0"/>
        <w:jc w:val="both"/>
        <w:rPr>
          <w:rFonts w:ascii="Arial" w:hAnsi="Arial" w:cs="Arial"/>
        </w:rPr>
      </w:pPr>
      <w:r w:rsidRPr="00F3212B">
        <w:rPr>
          <w:rFonts w:ascii="Arial" w:hAnsi="Arial" w:cs="Arial"/>
        </w:rPr>
        <w:t xml:space="preserve">breach Seller’s obligation under Article II </w:t>
      </w:r>
      <w:r w:rsidR="003C3EDC">
        <w:rPr>
          <w:rFonts w:ascii="Arial" w:hAnsi="Arial" w:cs="Arial"/>
        </w:rPr>
        <w:t>p</w:t>
      </w:r>
      <w:r w:rsidR="003C3EDC" w:rsidRPr="00F3212B">
        <w:rPr>
          <w:rFonts w:ascii="Arial" w:hAnsi="Arial" w:cs="Arial"/>
        </w:rPr>
        <w:t xml:space="preserve">aragraph </w:t>
      </w:r>
      <w:r w:rsidR="00654F4A">
        <w:rPr>
          <w:rFonts w:ascii="Arial" w:hAnsi="Arial" w:cs="Arial"/>
        </w:rPr>
        <w:t>5</w:t>
      </w:r>
      <w:r w:rsidRPr="00F3212B">
        <w:rPr>
          <w:rFonts w:ascii="Arial" w:hAnsi="Arial" w:cs="Arial"/>
        </w:rPr>
        <w:t xml:space="preserve"> </w:t>
      </w:r>
      <w:r>
        <w:rPr>
          <w:rFonts w:ascii="Arial" w:hAnsi="Arial" w:cs="Arial"/>
        </w:rPr>
        <w:t xml:space="preserve">to </w:t>
      </w:r>
      <w:r w:rsidR="00654F4A">
        <w:rPr>
          <w:rFonts w:ascii="Arial" w:hAnsi="Arial" w:cs="Arial"/>
        </w:rPr>
        <w:t>7</w:t>
      </w:r>
      <w:r>
        <w:rPr>
          <w:rFonts w:ascii="Arial" w:hAnsi="Arial" w:cs="Arial"/>
        </w:rPr>
        <w:t xml:space="preserve"> </w:t>
      </w:r>
      <w:proofErr w:type="gramStart"/>
      <w:r w:rsidRPr="00F3212B">
        <w:rPr>
          <w:rFonts w:ascii="Arial" w:hAnsi="Arial" w:cs="Arial"/>
        </w:rPr>
        <w:t>hereof;</w:t>
      </w:r>
      <w:proofErr w:type="gramEnd"/>
    </w:p>
    <w:p w14:paraId="741C29E1" w14:textId="77777777" w:rsidR="006207FD" w:rsidRPr="00764B0C" w:rsidRDefault="006207FD" w:rsidP="006207FD">
      <w:pPr>
        <w:pStyle w:val="Odstavecseseznamem"/>
        <w:numPr>
          <w:ilvl w:val="0"/>
          <w:numId w:val="9"/>
        </w:numPr>
        <w:spacing w:after="120"/>
        <w:ind w:left="1134" w:hanging="425"/>
        <w:contextualSpacing w:val="0"/>
        <w:jc w:val="both"/>
        <w:rPr>
          <w:rFonts w:ascii="Arial" w:hAnsi="Arial" w:cs="Arial"/>
        </w:rPr>
      </w:pPr>
      <w:r w:rsidRPr="00764B0C">
        <w:rPr>
          <w:rFonts w:ascii="Arial" w:hAnsi="Arial"/>
        </w:rPr>
        <w:t xml:space="preserve">repeated, at </w:t>
      </w:r>
      <w:r>
        <w:rPr>
          <w:rFonts w:ascii="Arial" w:hAnsi="Arial"/>
        </w:rPr>
        <w:t>minimum</w:t>
      </w:r>
      <w:r w:rsidRPr="00764B0C">
        <w:rPr>
          <w:rFonts w:ascii="Arial" w:hAnsi="Arial"/>
        </w:rPr>
        <w:t xml:space="preserve"> the second, delay of the Seller in the delivery of Goods according to partial contracts for a period </w:t>
      </w:r>
      <w:r w:rsidRPr="00EE233A">
        <w:rPr>
          <w:rFonts w:ascii="Arial" w:hAnsi="Arial"/>
        </w:rPr>
        <w:t xml:space="preserve">exceeding </w:t>
      </w:r>
      <w:r w:rsidRPr="00206528">
        <w:rPr>
          <w:rFonts w:ascii="Arial" w:hAnsi="Arial"/>
        </w:rPr>
        <w:t xml:space="preserve">30 </w:t>
      </w:r>
      <w:proofErr w:type="gramStart"/>
      <w:r w:rsidRPr="00206528">
        <w:rPr>
          <w:rFonts w:ascii="Arial" w:hAnsi="Arial"/>
        </w:rPr>
        <w:t>days;</w:t>
      </w:r>
      <w:proofErr w:type="gramEnd"/>
    </w:p>
    <w:p w14:paraId="777F924C" w14:textId="3558EC05" w:rsidR="006207FD" w:rsidRPr="00F3212B" w:rsidRDefault="006207FD" w:rsidP="006207FD">
      <w:pPr>
        <w:pStyle w:val="Odstavecseseznamem"/>
        <w:numPr>
          <w:ilvl w:val="0"/>
          <w:numId w:val="9"/>
        </w:numPr>
        <w:spacing w:after="120"/>
        <w:ind w:left="1134" w:hanging="425"/>
        <w:contextualSpacing w:val="0"/>
        <w:jc w:val="both"/>
        <w:rPr>
          <w:rFonts w:ascii="Arial" w:hAnsi="Arial" w:cs="Arial"/>
        </w:rPr>
      </w:pPr>
      <w:r w:rsidRPr="00F3212B">
        <w:rPr>
          <w:rFonts w:ascii="Arial" w:hAnsi="Arial"/>
        </w:rPr>
        <w:t xml:space="preserve">breach of Article VIII hereof or Article IX </w:t>
      </w:r>
      <w:r w:rsidR="003C3EDC">
        <w:rPr>
          <w:rFonts w:ascii="Arial" w:hAnsi="Arial"/>
        </w:rPr>
        <w:t>p</w:t>
      </w:r>
      <w:r w:rsidR="003C3EDC" w:rsidRPr="00F3212B">
        <w:rPr>
          <w:rFonts w:ascii="Arial" w:hAnsi="Arial"/>
        </w:rPr>
        <w:t xml:space="preserve">aragraph </w:t>
      </w:r>
      <w:r w:rsidRPr="00F3212B">
        <w:rPr>
          <w:rFonts w:ascii="Arial" w:hAnsi="Arial"/>
        </w:rPr>
        <w:t>1</w:t>
      </w:r>
      <w:r>
        <w:rPr>
          <w:rFonts w:ascii="Arial" w:hAnsi="Arial"/>
        </w:rPr>
        <w:t>5</w:t>
      </w:r>
      <w:r w:rsidRPr="00F3212B">
        <w:rPr>
          <w:rFonts w:ascii="Arial" w:hAnsi="Arial"/>
        </w:rPr>
        <w:t xml:space="preserve"> hereof which has not been remedied following a previous notice for correction,</w:t>
      </w:r>
    </w:p>
    <w:p w14:paraId="741C6DA9" w14:textId="2F633FED" w:rsidR="006207FD" w:rsidRPr="00EE233A" w:rsidRDefault="006207FD" w:rsidP="006207FD">
      <w:pPr>
        <w:pStyle w:val="Odstavecseseznamem"/>
        <w:numPr>
          <w:ilvl w:val="0"/>
          <w:numId w:val="9"/>
        </w:numPr>
        <w:spacing w:after="120"/>
        <w:ind w:left="1134" w:hanging="425"/>
        <w:contextualSpacing w:val="0"/>
        <w:jc w:val="both"/>
        <w:rPr>
          <w:rFonts w:ascii="Arial" w:hAnsi="Arial" w:cs="Arial"/>
        </w:rPr>
      </w:pPr>
      <w:r w:rsidRPr="00EE233A">
        <w:rPr>
          <w:rFonts w:ascii="Arial" w:hAnsi="Arial"/>
        </w:rPr>
        <w:t xml:space="preserve">breach of obligation under Article IX </w:t>
      </w:r>
      <w:r w:rsidR="003C3EDC">
        <w:rPr>
          <w:rFonts w:ascii="Arial" w:hAnsi="Arial"/>
        </w:rPr>
        <w:t>p</w:t>
      </w:r>
      <w:r w:rsidR="003C3EDC" w:rsidRPr="00EE233A">
        <w:rPr>
          <w:rFonts w:ascii="Arial" w:hAnsi="Arial"/>
        </w:rPr>
        <w:t xml:space="preserve">aragraph </w:t>
      </w:r>
      <w:r w:rsidRPr="00EE233A">
        <w:rPr>
          <w:rFonts w:ascii="Arial" w:hAnsi="Arial"/>
        </w:rPr>
        <w:t xml:space="preserve">1 </w:t>
      </w:r>
      <w:proofErr w:type="gramStart"/>
      <w:r w:rsidRPr="00EE233A">
        <w:rPr>
          <w:rFonts w:ascii="Arial" w:hAnsi="Arial"/>
        </w:rPr>
        <w:t>hereof;</w:t>
      </w:r>
      <w:proofErr w:type="gramEnd"/>
    </w:p>
    <w:p w14:paraId="01A7D692" w14:textId="0D984536" w:rsidR="006207FD" w:rsidRPr="00F3212B" w:rsidRDefault="006207FD" w:rsidP="006207FD">
      <w:pPr>
        <w:pStyle w:val="Odstavecseseznamem"/>
        <w:numPr>
          <w:ilvl w:val="0"/>
          <w:numId w:val="9"/>
        </w:numPr>
        <w:spacing w:after="120"/>
        <w:ind w:left="1134" w:hanging="425"/>
        <w:contextualSpacing w:val="0"/>
        <w:jc w:val="both"/>
        <w:rPr>
          <w:rFonts w:ascii="Arial" w:hAnsi="Arial" w:cs="Arial"/>
        </w:rPr>
      </w:pPr>
      <w:r>
        <w:rPr>
          <w:rFonts w:ascii="Arial" w:hAnsi="Arial" w:cs="Arial"/>
        </w:rPr>
        <w:t xml:space="preserve">breach of obligation under Article IX </w:t>
      </w:r>
      <w:r w:rsidR="003C3EDC">
        <w:rPr>
          <w:rFonts w:ascii="Arial" w:hAnsi="Arial" w:cs="Arial"/>
        </w:rPr>
        <w:t xml:space="preserve">paragraph </w:t>
      </w:r>
      <w:proofErr w:type="gramStart"/>
      <w:r>
        <w:rPr>
          <w:rFonts w:ascii="Arial" w:hAnsi="Arial" w:cs="Arial"/>
        </w:rPr>
        <w:t>2 point</w:t>
      </w:r>
      <w:proofErr w:type="gramEnd"/>
      <w:r>
        <w:rPr>
          <w:rFonts w:ascii="Arial" w:hAnsi="Arial" w:cs="Arial"/>
        </w:rPr>
        <w:t xml:space="preserve"> c) hereof;</w:t>
      </w:r>
    </w:p>
    <w:p w14:paraId="1EDF615A" w14:textId="25A3E17D" w:rsidR="006207FD" w:rsidRPr="00F3212B" w:rsidRDefault="006207FD" w:rsidP="006207FD">
      <w:pPr>
        <w:pStyle w:val="Odstavecseseznamem"/>
        <w:numPr>
          <w:ilvl w:val="0"/>
          <w:numId w:val="9"/>
        </w:numPr>
        <w:spacing w:after="120"/>
        <w:ind w:left="1134" w:hanging="425"/>
        <w:contextualSpacing w:val="0"/>
        <w:jc w:val="both"/>
        <w:rPr>
          <w:rFonts w:ascii="Arial" w:hAnsi="Arial" w:cs="Arial"/>
        </w:rPr>
      </w:pPr>
      <w:r w:rsidRPr="00F3212B">
        <w:rPr>
          <w:rFonts w:ascii="Arial" w:hAnsi="Arial"/>
        </w:rPr>
        <w:t xml:space="preserve">breach of obligation under Article IX </w:t>
      </w:r>
      <w:r w:rsidR="003C3EDC">
        <w:rPr>
          <w:rFonts w:ascii="Arial" w:hAnsi="Arial"/>
        </w:rPr>
        <w:t>p</w:t>
      </w:r>
      <w:r w:rsidR="003C3EDC" w:rsidRPr="00F3212B">
        <w:rPr>
          <w:rFonts w:ascii="Arial" w:hAnsi="Arial"/>
        </w:rPr>
        <w:t xml:space="preserve">aragraph </w:t>
      </w:r>
      <w:r w:rsidRPr="00F3212B">
        <w:rPr>
          <w:rFonts w:ascii="Arial" w:hAnsi="Arial"/>
        </w:rPr>
        <w:t>3</w:t>
      </w:r>
      <w:r>
        <w:rPr>
          <w:rFonts w:ascii="Arial" w:hAnsi="Arial"/>
        </w:rPr>
        <w:t>, 5, 6,</w:t>
      </w:r>
      <w:r w:rsidRPr="00F3212B">
        <w:rPr>
          <w:rFonts w:ascii="Arial" w:hAnsi="Arial"/>
        </w:rPr>
        <w:t xml:space="preserve"> 7</w:t>
      </w:r>
      <w:r>
        <w:rPr>
          <w:rFonts w:ascii="Arial" w:hAnsi="Arial"/>
        </w:rPr>
        <w:t>, 8, 9, or 10</w:t>
      </w:r>
      <w:r w:rsidRPr="00F3212B">
        <w:rPr>
          <w:rFonts w:ascii="Arial" w:hAnsi="Arial"/>
        </w:rPr>
        <w:t xml:space="preserve"> </w:t>
      </w:r>
      <w:proofErr w:type="gramStart"/>
      <w:r w:rsidRPr="00F3212B">
        <w:rPr>
          <w:rFonts w:ascii="Arial" w:hAnsi="Arial"/>
        </w:rPr>
        <w:t>hereof;</w:t>
      </w:r>
      <w:proofErr w:type="gramEnd"/>
    </w:p>
    <w:p w14:paraId="7AA68A04" w14:textId="1B0E4D15" w:rsidR="006207FD" w:rsidRDefault="006207FD" w:rsidP="006207FD">
      <w:pPr>
        <w:pStyle w:val="Odstavecseseznamem"/>
        <w:numPr>
          <w:ilvl w:val="0"/>
          <w:numId w:val="9"/>
        </w:numPr>
        <w:spacing w:after="120"/>
        <w:ind w:left="1134" w:hanging="425"/>
        <w:contextualSpacing w:val="0"/>
        <w:jc w:val="both"/>
        <w:rPr>
          <w:rFonts w:ascii="Arial" w:hAnsi="Arial" w:cs="Arial"/>
        </w:rPr>
      </w:pPr>
      <w:r>
        <w:rPr>
          <w:rFonts w:ascii="Arial" w:hAnsi="Arial" w:cs="Arial"/>
        </w:rPr>
        <w:t xml:space="preserve">breach of obligation under Article IX </w:t>
      </w:r>
      <w:r w:rsidR="003C3EDC">
        <w:rPr>
          <w:rFonts w:ascii="Arial" w:hAnsi="Arial" w:cs="Arial"/>
        </w:rPr>
        <w:t xml:space="preserve">paragraph </w:t>
      </w:r>
      <w:r>
        <w:rPr>
          <w:rFonts w:ascii="Arial" w:hAnsi="Arial" w:cs="Arial"/>
        </w:rPr>
        <w:t xml:space="preserve">12 or 13 </w:t>
      </w:r>
      <w:proofErr w:type="gramStart"/>
      <w:r>
        <w:rPr>
          <w:rFonts w:ascii="Arial" w:hAnsi="Arial" w:cs="Arial"/>
        </w:rPr>
        <w:t>hereof;</w:t>
      </w:r>
      <w:proofErr w:type="gramEnd"/>
    </w:p>
    <w:p w14:paraId="6209BC5E" w14:textId="77777777" w:rsidR="006207FD" w:rsidRPr="00764B0C" w:rsidRDefault="006207FD" w:rsidP="006207FD">
      <w:pPr>
        <w:pStyle w:val="Odstavecseseznamem"/>
        <w:numPr>
          <w:ilvl w:val="0"/>
          <w:numId w:val="8"/>
        </w:numPr>
        <w:spacing w:after="120"/>
        <w:ind w:left="426"/>
        <w:contextualSpacing w:val="0"/>
        <w:jc w:val="both"/>
        <w:rPr>
          <w:rFonts w:ascii="Arial" w:hAnsi="Arial" w:cs="Arial"/>
        </w:rPr>
      </w:pPr>
      <w:r w:rsidRPr="00764B0C">
        <w:rPr>
          <w:rFonts w:ascii="Arial" w:hAnsi="Arial"/>
        </w:rPr>
        <w:t>The partial contract shall terminate:</w:t>
      </w:r>
    </w:p>
    <w:p w14:paraId="2A8C3C97" w14:textId="77777777" w:rsidR="006207FD" w:rsidRPr="00764B0C" w:rsidRDefault="006207FD" w:rsidP="006207FD">
      <w:pPr>
        <w:pStyle w:val="Odstavecseseznamem"/>
        <w:numPr>
          <w:ilvl w:val="0"/>
          <w:numId w:val="18"/>
        </w:numPr>
        <w:spacing w:after="120"/>
        <w:ind w:left="1134" w:hanging="425"/>
        <w:contextualSpacing w:val="0"/>
        <w:jc w:val="both"/>
        <w:rPr>
          <w:rFonts w:ascii="Arial" w:hAnsi="Arial" w:cs="Arial"/>
        </w:rPr>
      </w:pPr>
      <w:r w:rsidRPr="00764B0C">
        <w:rPr>
          <w:rFonts w:ascii="Arial" w:hAnsi="Arial"/>
        </w:rPr>
        <w:t xml:space="preserve">if such termination is agreed upon by both of the Parties </w:t>
      </w:r>
      <w:proofErr w:type="gramStart"/>
      <w:r w:rsidRPr="00764B0C">
        <w:rPr>
          <w:rFonts w:ascii="Arial" w:hAnsi="Arial"/>
        </w:rPr>
        <w:t>hereto;</w:t>
      </w:r>
      <w:proofErr w:type="gramEnd"/>
    </w:p>
    <w:p w14:paraId="60FD298C" w14:textId="0EAFDBD9" w:rsidR="006207FD" w:rsidRPr="00764B0C" w:rsidRDefault="003C3EDC" w:rsidP="006207FD">
      <w:pPr>
        <w:pStyle w:val="Odstavecseseznamem"/>
        <w:numPr>
          <w:ilvl w:val="0"/>
          <w:numId w:val="18"/>
        </w:numPr>
        <w:spacing w:after="120"/>
        <w:ind w:left="1134" w:hanging="425"/>
        <w:jc w:val="both"/>
        <w:rPr>
          <w:rFonts w:ascii="Arial" w:hAnsi="Arial" w:cs="Arial"/>
        </w:rPr>
      </w:pPr>
      <w:r>
        <w:rPr>
          <w:rFonts w:ascii="Arial" w:hAnsi="Arial"/>
        </w:rPr>
        <w:t>b</w:t>
      </w:r>
      <w:r w:rsidR="006207FD" w:rsidRPr="00764B0C">
        <w:rPr>
          <w:rFonts w:ascii="Arial" w:hAnsi="Arial"/>
        </w:rPr>
        <w:t xml:space="preserve">y withdrawal of the Buyer </w:t>
      </w:r>
    </w:p>
    <w:p w14:paraId="6B2FBEA4" w14:textId="4984EFC1" w:rsidR="006207FD" w:rsidRPr="00764B0C" w:rsidRDefault="006207FD" w:rsidP="006207FD">
      <w:pPr>
        <w:pStyle w:val="Odstavecseseznamem"/>
        <w:numPr>
          <w:ilvl w:val="2"/>
          <w:numId w:val="18"/>
        </w:numPr>
        <w:spacing w:after="120"/>
        <w:ind w:left="1843" w:hanging="142"/>
        <w:jc w:val="both"/>
        <w:rPr>
          <w:rFonts w:ascii="Arial" w:hAnsi="Arial" w:cs="Arial"/>
          <w:b/>
        </w:rPr>
      </w:pPr>
      <w:r w:rsidRPr="00764B0C">
        <w:rPr>
          <w:rFonts w:ascii="Arial" w:hAnsi="Arial"/>
        </w:rPr>
        <w:t xml:space="preserve">in the case pursuant to Article VII </w:t>
      </w:r>
      <w:r w:rsidRPr="00EE233A">
        <w:rPr>
          <w:rFonts w:ascii="Arial" w:hAnsi="Arial"/>
        </w:rPr>
        <w:t xml:space="preserve">Paragraph 4 </w:t>
      </w:r>
      <w:r w:rsidR="00183CFE">
        <w:rPr>
          <w:rFonts w:ascii="Arial" w:hAnsi="Arial"/>
        </w:rPr>
        <w:t>point</w:t>
      </w:r>
      <w:r w:rsidRPr="00EE233A">
        <w:rPr>
          <w:rFonts w:ascii="Arial" w:hAnsi="Arial"/>
        </w:rPr>
        <w:t xml:space="preserve"> (d) hereof</w:t>
      </w:r>
      <w:r w:rsidRPr="00764B0C">
        <w:rPr>
          <w:rFonts w:ascii="Arial" w:hAnsi="Arial"/>
        </w:rPr>
        <w:t xml:space="preserve">; or </w:t>
      </w:r>
    </w:p>
    <w:p w14:paraId="21B1912A" w14:textId="3F185A90" w:rsidR="006207FD" w:rsidRPr="00386FD8" w:rsidRDefault="006207FD" w:rsidP="006207FD">
      <w:pPr>
        <w:pStyle w:val="Odstavecseseznamem"/>
        <w:numPr>
          <w:ilvl w:val="2"/>
          <w:numId w:val="18"/>
        </w:numPr>
        <w:spacing w:after="120"/>
        <w:ind w:left="1843" w:hanging="142"/>
        <w:jc w:val="both"/>
        <w:rPr>
          <w:rFonts w:ascii="Arial" w:hAnsi="Arial" w:cs="Arial"/>
          <w:b/>
        </w:rPr>
      </w:pPr>
      <w:r w:rsidRPr="00764B0C">
        <w:rPr>
          <w:rFonts w:ascii="Arial" w:hAnsi="Arial"/>
        </w:rPr>
        <w:t xml:space="preserve">in the </w:t>
      </w:r>
      <w:r>
        <w:rPr>
          <w:rFonts w:ascii="Arial" w:hAnsi="Arial"/>
        </w:rPr>
        <w:t>case</w:t>
      </w:r>
      <w:r w:rsidRPr="00764B0C">
        <w:rPr>
          <w:rFonts w:ascii="Arial" w:hAnsi="Arial"/>
        </w:rPr>
        <w:t xml:space="preserve"> of a breach of the partial contract by the Seller in a substantial manner, whereas the Parties consider such a breach of the partial contract in a substantial manner to be in particular the case pursuant to Article XI</w:t>
      </w:r>
      <w:r>
        <w:rPr>
          <w:rFonts w:ascii="Arial" w:hAnsi="Arial"/>
        </w:rPr>
        <w:t>I</w:t>
      </w:r>
      <w:r w:rsidRPr="00764B0C">
        <w:rPr>
          <w:rFonts w:ascii="Arial" w:hAnsi="Arial"/>
        </w:rPr>
        <w:t xml:space="preserve">I </w:t>
      </w:r>
      <w:r>
        <w:rPr>
          <w:rFonts w:ascii="Arial" w:hAnsi="Arial"/>
        </w:rPr>
        <w:t xml:space="preserve">Paragraph </w:t>
      </w:r>
      <w:r w:rsidR="00183CFE">
        <w:rPr>
          <w:rFonts w:ascii="Arial" w:hAnsi="Arial"/>
        </w:rPr>
        <w:t>3</w:t>
      </w:r>
      <w:r w:rsidRPr="00764B0C">
        <w:rPr>
          <w:rFonts w:ascii="Arial" w:hAnsi="Arial"/>
        </w:rPr>
        <w:t xml:space="preserve"> </w:t>
      </w:r>
      <w:r w:rsidR="00183CFE">
        <w:rPr>
          <w:rFonts w:ascii="Arial" w:hAnsi="Arial"/>
        </w:rPr>
        <w:t>point</w:t>
      </w:r>
      <w:r w:rsidRPr="00764B0C">
        <w:rPr>
          <w:rFonts w:ascii="Arial" w:hAnsi="Arial"/>
        </w:rPr>
        <w:t xml:space="preserve">s (a), (c), </w:t>
      </w:r>
      <w:r>
        <w:rPr>
          <w:rFonts w:ascii="Arial" w:hAnsi="Arial"/>
        </w:rPr>
        <w:t>(d),</w:t>
      </w:r>
      <w:r w:rsidRPr="00764B0C">
        <w:rPr>
          <w:rFonts w:ascii="Arial" w:hAnsi="Arial"/>
        </w:rPr>
        <w:t xml:space="preserve"> (</w:t>
      </w:r>
      <w:r>
        <w:rPr>
          <w:rFonts w:ascii="Arial" w:hAnsi="Arial"/>
        </w:rPr>
        <w:t>e</w:t>
      </w:r>
      <w:r w:rsidRPr="00764B0C">
        <w:rPr>
          <w:rFonts w:ascii="Arial" w:hAnsi="Arial"/>
        </w:rPr>
        <w:t>)</w:t>
      </w:r>
      <w:r>
        <w:rPr>
          <w:rFonts w:ascii="Arial" w:hAnsi="Arial"/>
        </w:rPr>
        <w:t>, (f), (g), (h)</w:t>
      </w:r>
      <w:r w:rsidR="00183CFE">
        <w:rPr>
          <w:rFonts w:ascii="Arial" w:hAnsi="Arial"/>
        </w:rPr>
        <w:t xml:space="preserve"> </w:t>
      </w:r>
      <w:r w:rsidRPr="00764B0C">
        <w:rPr>
          <w:rFonts w:ascii="Arial" w:hAnsi="Arial"/>
        </w:rPr>
        <w:t>hereof and the case where the Seller is in delay with the delivery of Goods according to specific partial contract for more than</w:t>
      </w:r>
      <w:r>
        <w:rPr>
          <w:rFonts w:ascii="Arial" w:hAnsi="Arial"/>
        </w:rPr>
        <w:t xml:space="preserve"> </w:t>
      </w:r>
      <w:r w:rsidRPr="00206528">
        <w:rPr>
          <w:rFonts w:ascii="Arial" w:hAnsi="Arial"/>
        </w:rPr>
        <w:t>30 days f</w:t>
      </w:r>
      <w:r>
        <w:rPr>
          <w:rFonts w:ascii="Arial" w:hAnsi="Arial"/>
        </w:rPr>
        <w:t xml:space="preserve">rom delivery </w:t>
      </w:r>
      <w:r w:rsidRPr="00EE233A">
        <w:rPr>
          <w:rFonts w:ascii="Arial" w:hAnsi="Arial"/>
        </w:rPr>
        <w:t>term;</w:t>
      </w:r>
    </w:p>
    <w:p w14:paraId="341ACE34" w14:textId="6A602B1E" w:rsidR="006207FD" w:rsidRPr="00933753" w:rsidRDefault="006207FD" w:rsidP="006207FD">
      <w:pPr>
        <w:pStyle w:val="Odstavecseseznamem"/>
        <w:numPr>
          <w:ilvl w:val="2"/>
          <w:numId w:val="18"/>
        </w:numPr>
        <w:spacing w:after="120"/>
        <w:ind w:left="1843" w:hanging="142"/>
        <w:jc w:val="both"/>
        <w:rPr>
          <w:rFonts w:ascii="Arial" w:hAnsi="Arial" w:cs="Arial"/>
          <w:b/>
        </w:rPr>
      </w:pPr>
      <w:r>
        <w:rPr>
          <w:rFonts w:ascii="Arial" w:hAnsi="Arial"/>
        </w:rPr>
        <w:t xml:space="preserve">in other </w:t>
      </w:r>
      <w:proofErr w:type="gramStart"/>
      <w:r>
        <w:rPr>
          <w:rFonts w:ascii="Arial" w:hAnsi="Arial"/>
        </w:rPr>
        <w:t>cases</w:t>
      </w:r>
      <w:proofErr w:type="gramEnd"/>
      <w:r>
        <w:rPr>
          <w:rFonts w:ascii="Arial" w:hAnsi="Arial"/>
        </w:rPr>
        <w:t xml:space="preserve"> stated in this </w:t>
      </w:r>
      <w:r w:rsidR="00A23753">
        <w:rPr>
          <w:rFonts w:ascii="Arial" w:hAnsi="Arial"/>
        </w:rPr>
        <w:t>Contract</w:t>
      </w:r>
      <w:r>
        <w:rPr>
          <w:rFonts w:ascii="Arial" w:hAnsi="Arial"/>
        </w:rPr>
        <w:t>.</w:t>
      </w:r>
    </w:p>
    <w:p w14:paraId="0365617C" w14:textId="77777777" w:rsidR="006207FD" w:rsidRPr="00764B0C" w:rsidRDefault="006207FD" w:rsidP="006207FD">
      <w:pPr>
        <w:pStyle w:val="Odstavecseseznamem"/>
        <w:spacing w:after="120"/>
        <w:ind w:left="1843"/>
        <w:jc w:val="both"/>
        <w:rPr>
          <w:rFonts w:ascii="Arial" w:hAnsi="Arial" w:cs="Arial"/>
          <w:b/>
        </w:rPr>
      </w:pPr>
    </w:p>
    <w:p w14:paraId="63597530" w14:textId="6BED59AF" w:rsidR="006207FD" w:rsidRPr="00764B0C" w:rsidRDefault="006207FD" w:rsidP="006207FD">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t xml:space="preserve">The written notice of withdrawal from this </w:t>
      </w:r>
      <w:r w:rsidR="00A23753">
        <w:rPr>
          <w:rFonts w:ascii="Arial" w:hAnsi="Arial"/>
        </w:rPr>
        <w:t>Contract</w:t>
      </w:r>
      <w:r w:rsidRPr="00764B0C">
        <w:rPr>
          <w:rFonts w:ascii="Arial" w:hAnsi="Arial"/>
        </w:rPr>
        <w:t xml:space="preserve"> or a </w:t>
      </w:r>
      <w:bookmarkStart w:id="9" w:name="_Hlk65589562"/>
      <w:r w:rsidRPr="00764B0C">
        <w:rPr>
          <w:rFonts w:ascii="Arial" w:hAnsi="Arial"/>
        </w:rPr>
        <w:t>specific partial contract</w:t>
      </w:r>
      <w:bookmarkEnd w:id="9"/>
      <w:r w:rsidRPr="00764B0C">
        <w:rPr>
          <w:rFonts w:ascii="Arial" w:hAnsi="Arial"/>
        </w:rPr>
        <w:t xml:space="preserve"> shall take effect on the day the written notice of withdrawal is delivered to the other Party. The notice of withdrawal from this </w:t>
      </w:r>
      <w:r w:rsidR="00A23753">
        <w:rPr>
          <w:rFonts w:ascii="Arial" w:hAnsi="Arial"/>
        </w:rPr>
        <w:t>Contract</w:t>
      </w:r>
      <w:r w:rsidRPr="00764B0C">
        <w:rPr>
          <w:rFonts w:ascii="Arial" w:hAnsi="Arial"/>
        </w:rPr>
        <w:t xml:space="preserve"> or a specific partial contract must be sent by registered mail. Withdrawal from this </w:t>
      </w:r>
      <w:r w:rsidR="00A23753">
        <w:rPr>
          <w:rFonts w:ascii="Arial" w:hAnsi="Arial"/>
        </w:rPr>
        <w:t>Contract</w:t>
      </w:r>
      <w:r w:rsidRPr="00764B0C">
        <w:rPr>
          <w:rFonts w:ascii="Arial" w:hAnsi="Arial"/>
        </w:rPr>
        <w:t xml:space="preserve"> or from a specific partial contract does not terminate the contractual relationship from the very beginning, the mutual performances provided by the Parties until the termination of this </w:t>
      </w:r>
      <w:proofErr w:type="gramStart"/>
      <w:r w:rsidR="00A23753">
        <w:rPr>
          <w:rFonts w:ascii="Arial" w:hAnsi="Arial"/>
        </w:rPr>
        <w:t>Contract</w:t>
      </w:r>
      <w:proofErr w:type="gramEnd"/>
      <w:r w:rsidRPr="00764B0C">
        <w:rPr>
          <w:rFonts w:ascii="Arial" w:hAnsi="Arial"/>
        </w:rPr>
        <w:t xml:space="preserve"> or a specific partial contract shall be retained by both Parties.</w:t>
      </w:r>
    </w:p>
    <w:p w14:paraId="79F1938B" w14:textId="1C3397EF" w:rsidR="006207FD" w:rsidRPr="00764B0C" w:rsidRDefault="006207FD" w:rsidP="006207FD">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lastRenderedPageBreak/>
        <w:t xml:space="preserve">The Parties are entitled to terminate this </w:t>
      </w:r>
      <w:r w:rsidR="00A23753">
        <w:rPr>
          <w:rFonts w:ascii="Arial" w:hAnsi="Arial"/>
        </w:rPr>
        <w:t>Contract</w:t>
      </w:r>
      <w:r w:rsidRPr="00764B0C">
        <w:rPr>
          <w:rFonts w:ascii="Arial" w:hAnsi="Arial"/>
        </w:rPr>
        <w:t xml:space="preserve"> at any </w:t>
      </w:r>
      <w:r w:rsidRPr="003243E5">
        <w:rPr>
          <w:rFonts w:ascii="Arial" w:hAnsi="Arial"/>
        </w:rPr>
        <w:t>time, without stating any reason. The</w:t>
      </w:r>
      <w:r w:rsidRPr="00764B0C">
        <w:rPr>
          <w:rFonts w:ascii="Arial" w:hAnsi="Arial"/>
        </w:rPr>
        <w:t xml:space="preserve"> notice period </w:t>
      </w:r>
      <w:r w:rsidRPr="00EE233A">
        <w:rPr>
          <w:rFonts w:ascii="Arial" w:hAnsi="Arial"/>
        </w:rPr>
        <w:t>shall b</w:t>
      </w:r>
      <w:r w:rsidRPr="00206528">
        <w:rPr>
          <w:rFonts w:ascii="Arial" w:hAnsi="Arial"/>
        </w:rPr>
        <w:t xml:space="preserve">e </w:t>
      </w:r>
      <w:r w:rsidR="003614E7" w:rsidRPr="00206528">
        <w:rPr>
          <w:rFonts w:ascii="Arial" w:hAnsi="Arial"/>
        </w:rPr>
        <w:t>6</w:t>
      </w:r>
      <w:r w:rsidRPr="00206528">
        <w:rPr>
          <w:rFonts w:ascii="Arial" w:hAnsi="Arial"/>
        </w:rPr>
        <w:t xml:space="preserve"> months an</w:t>
      </w:r>
      <w:r w:rsidRPr="00EE233A">
        <w:rPr>
          <w:rFonts w:ascii="Arial" w:hAnsi="Arial"/>
        </w:rPr>
        <w:t>d shall</w:t>
      </w:r>
      <w:r w:rsidRPr="00764B0C">
        <w:rPr>
          <w:rFonts w:ascii="Arial" w:hAnsi="Arial"/>
        </w:rPr>
        <w:t xml:space="preserve"> begin on the first day of the calendar month following the delivery of written notice</w:t>
      </w:r>
      <w:r>
        <w:rPr>
          <w:rFonts w:ascii="Arial" w:hAnsi="Arial"/>
        </w:rPr>
        <w:t xml:space="preserve"> of termination</w:t>
      </w:r>
      <w:r w:rsidRPr="00764B0C">
        <w:rPr>
          <w:rFonts w:ascii="Arial" w:hAnsi="Arial"/>
        </w:rPr>
        <w:t xml:space="preserve"> to the other Party. </w:t>
      </w:r>
      <w:r w:rsidRPr="00764B0C">
        <w:rPr>
          <w:rFonts w:ascii="Arial" w:hAnsi="Arial"/>
          <w:bCs/>
          <w:iCs/>
        </w:rPr>
        <w:t xml:space="preserve">The notice must be sent by registered mail. The Parties </w:t>
      </w:r>
      <w:r>
        <w:rPr>
          <w:rFonts w:ascii="Arial" w:hAnsi="Arial"/>
          <w:bCs/>
          <w:iCs/>
        </w:rPr>
        <w:t>take into consideration</w:t>
      </w:r>
      <w:r w:rsidRPr="00764B0C">
        <w:rPr>
          <w:rFonts w:ascii="Arial" w:hAnsi="Arial"/>
          <w:bCs/>
          <w:iCs/>
        </w:rPr>
        <w:t xml:space="preserve"> that they are obliged to fulfil the obligations arising from</w:t>
      </w:r>
      <w:r>
        <w:rPr>
          <w:rFonts w:ascii="Arial" w:hAnsi="Arial"/>
          <w:bCs/>
          <w:iCs/>
        </w:rPr>
        <w:t xml:space="preserve"> this </w:t>
      </w:r>
      <w:r w:rsidR="00A23753">
        <w:rPr>
          <w:rFonts w:ascii="Arial" w:hAnsi="Arial"/>
          <w:bCs/>
          <w:iCs/>
        </w:rPr>
        <w:t>Contract</w:t>
      </w:r>
      <w:r w:rsidRPr="00764B0C">
        <w:rPr>
          <w:rFonts w:ascii="Arial" w:hAnsi="Arial"/>
          <w:bCs/>
          <w:iCs/>
        </w:rPr>
        <w:t xml:space="preserve"> during the notice period.</w:t>
      </w:r>
    </w:p>
    <w:p w14:paraId="43B624EC" w14:textId="6FE356A4" w:rsidR="006207FD" w:rsidRPr="00875DDD" w:rsidRDefault="006207FD" w:rsidP="006207FD">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t xml:space="preserve">Termination of this </w:t>
      </w:r>
      <w:r w:rsidR="00A23753">
        <w:rPr>
          <w:rFonts w:ascii="Arial" w:hAnsi="Arial"/>
        </w:rPr>
        <w:t>Contract</w:t>
      </w:r>
      <w:r w:rsidRPr="00764B0C">
        <w:rPr>
          <w:rFonts w:ascii="Arial" w:hAnsi="Arial"/>
        </w:rPr>
        <w:t xml:space="preserve"> shall not affect the provisions regarding contractual penalties, damage compensation, and such rights and obligations which, by their nature, shall persist even after this </w:t>
      </w:r>
      <w:r w:rsidR="00A23753">
        <w:rPr>
          <w:rFonts w:ascii="Arial" w:hAnsi="Arial"/>
        </w:rPr>
        <w:t>Contract</w:t>
      </w:r>
      <w:r w:rsidRPr="00764B0C">
        <w:rPr>
          <w:rFonts w:ascii="Arial" w:hAnsi="Arial"/>
        </w:rPr>
        <w:t xml:space="preserve"> is terminated. This </w:t>
      </w:r>
      <w:r w:rsidR="00A23753">
        <w:rPr>
          <w:rFonts w:ascii="Arial" w:hAnsi="Arial"/>
        </w:rPr>
        <w:t>Contract</w:t>
      </w:r>
      <w:r>
        <w:rPr>
          <w:rFonts w:ascii="Arial" w:hAnsi="Arial"/>
        </w:rPr>
        <w:t xml:space="preserve"> </w:t>
      </w:r>
      <w:r w:rsidRPr="00764B0C">
        <w:rPr>
          <w:rFonts w:ascii="Arial" w:hAnsi="Arial"/>
        </w:rPr>
        <w:t>is also to be applied to the relations</w:t>
      </w:r>
      <w:r>
        <w:rPr>
          <w:rFonts w:ascii="Arial" w:hAnsi="Arial"/>
        </w:rPr>
        <w:t>,</w:t>
      </w:r>
      <w:r w:rsidRPr="00B941C0">
        <w:rPr>
          <w:rFonts w:ascii="Arial" w:hAnsi="Arial"/>
        </w:rPr>
        <w:t xml:space="preserve"> </w:t>
      </w:r>
      <w:r w:rsidRPr="00764B0C">
        <w:rPr>
          <w:rFonts w:ascii="Arial" w:hAnsi="Arial"/>
        </w:rPr>
        <w:t xml:space="preserve">including partial contracts, formed during this </w:t>
      </w:r>
      <w:r w:rsidR="00A23753">
        <w:rPr>
          <w:rFonts w:ascii="Arial" w:hAnsi="Arial"/>
        </w:rPr>
        <w:t>Contract</w:t>
      </w:r>
      <w:r w:rsidRPr="00764B0C">
        <w:rPr>
          <w:rFonts w:ascii="Arial" w:hAnsi="Arial"/>
        </w:rPr>
        <w:t xml:space="preserve"> even after this </w:t>
      </w:r>
      <w:r w:rsidR="00A23753">
        <w:rPr>
          <w:rFonts w:ascii="Arial" w:hAnsi="Arial"/>
        </w:rPr>
        <w:t>Contract</w:t>
      </w:r>
      <w:r w:rsidRPr="00764B0C">
        <w:rPr>
          <w:rFonts w:ascii="Arial" w:hAnsi="Arial"/>
        </w:rPr>
        <w:t xml:space="preserve"> is terminated.</w:t>
      </w:r>
    </w:p>
    <w:p w14:paraId="3DB33B17" w14:textId="77777777" w:rsidR="006207FD" w:rsidRPr="00875DDD" w:rsidRDefault="006207FD" w:rsidP="006207FD">
      <w:pPr>
        <w:pStyle w:val="Odstavecseseznamem"/>
        <w:spacing w:after="120"/>
        <w:ind w:left="426"/>
        <w:contextualSpacing w:val="0"/>
        <w:jc w:val="both"/>
        <w:rPr>
          <w:rFonts w:ascii="Arial" w:hAnsi="Arial" w:cs="Arial"/>
          <w:b/>
        </w:rPr>
      </w:pPr>
    </w:p>
    <w:p w14:paraId="1FEEB487" w14:textId="77777777" w:rsidR="006207FD" w:rsidRPr="00764B0C" w:rsidRDefault="006207FD" w:rsidP="006207FD">
      <w:pPr>
        <w:keepNext/>
        <w:spacing w:after="120"/>
        <w:jc w:val="center"/>
        <w:rPr>
          <w:rFonts w:ascii="Arial Black" w:hAnsi="Arial Black" w:cs="Arial"/>
          <w:b/>
        </w:rPr>
      </w:pPr>
      <w:r w:rsidRPr="00764B0C">
        <w:rPr>
          <w:rFonts w:ascii="Arial Black" w:hAnsi="Arial Black"/>
          <w:b/>
        </w:rPr>
        <w:t>XIV. FINAL PROVISIONS</w:t>
      </w:r>
    </w:p>
    <w:p w14:paraId="23906A59" w14:textId="77777777" w:rsidR="006207FD" w:rsidRPr="00764B0C" w:rsidRDefault="006207FD" w:rsidP="006207FD">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764CA0DC" w14:textId="77777777" w:rsidR="006207FD" w:rsidRPr="00764B0C" w:rsidRDefault="006207FD" w:rsidP="006207FD">
      <w:pPr>
        <w:pStyle w:val="Prohlen"/>
        <w:widowControl/>
        <w:numPr>
          <w:ilvl w:val="1"/>
          <w:numId w:val="11"/>
        </w:numPr>
        <w:spacing w:after="120" w:line="276" w:lineRule="auto"/>
        <w:ind w:left="426" w:hanging="426"/>
        <w:jc w:val="both"/>
        <w:outlineLvl w:val="0"/>
        <w:rPr>
          <w:rFonts w:ascii="Arial" w:hAnsi="Arial" w:cs="Arial"/>
          <w:b w:val="0"/>
        </w:rPr>
      </w:pPr>
      <w:r w:rsidRPr="00764B0C">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74C41187" w14:textId="77777777" w:rsidR="006207FD" w:rsidRPr="00764B0C" w:rsidRDefault="006207FD" w:rsidP="006207FD">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Seller undertakes to notify the Buyer without undue delay if the Seller becomes insolvent or is under threat of becoming insolvent. </w:t>
      </w:r>
    </w:p>
    <w:p w14:paraId="20E160C1" w14:textId="62D6D779" w:rsidR="006207FD" w:rsidRPr="00764B0C" w:rsidRDefault="006207FD" w:rsidP="006207FD">
      <w:pPr>
        <w:pStyle w:val="Prohlen"/>
        <w:widowControl/>
        <w:numPr>
          <w:ilvl w:val="1"/>
          <w:numId w:val="11"/>
        </w:numPr>
        <w:spacing w:after="120" w:line="276" w:lineRule="auto"/>
        <w:ind w:left="426" w:hanging="426"/>
        <w:jc w:val="both"/>
        <w:outlineLvl w:val="0"/>
        <w:rPr>
          <w:rFonts w:ascii="Arial" w:hAnsi="Arial" w:cs="Arial"/>
        </w:rPr>
      </w:pPr>
      <w:r w:rsidRPr="00764B0C">
        <w:rPr>
          <w:rFonts w:ascii="Arial" w:hAnsi="Arial"/>
          <w:b w:val="0"/>
          <w:sz w:val="22"/>
          <w:szCs w:val="22"/>
        </w:rPr>
        <w:t xml:space="preserve">The Parties hereby declare that no verbal arrangement, </w:t>
      </w:r>
      <w:proofErr w:type="gramStart"/>
      <w:r w:rsidRPr="00764B0C">
        <w:rPr>
          <w:rFonts w:ascii="Arial" w:hAnsi="Arial"/>
          <w:b w:val="0"/>
          <w:sz w:val="22"/>
          <w:szCs w:val="22"/>
        </w:rPr>
        <w:t>contract</w:t>
      </w:r>
      <w:proofErr w:type="gramEnd"/>
      <w:r w:rsidRPr="00764B0C">
        <w:rPr>
          <w:rFonts w:ascii="Arial" w:hAnsi="Arial"/>
          <w:b w:val="0"/>
          <w:sz w:val="22"/>
          <w:szCs w:val="22"/>
        </w:rPr>
        <w:t xml:space="preserve"> or proceedings on the part of any of the Parties exists, which would negatively influence the exercise of any rights and duties according to this </w:t>
      </w:r>
      <w:r w:rsidR="00A23753">
        <w:rPr>
          <w:rFonts w:ascii="Arial" w:hAnsi="Arial"/>
          <w:b w:val="0"/>
          <w:sz w:val="22"/>
          <w:szCs w:val="22"/>
        </w:rPr>
        <w:t>Contract</w:t>
      </w:r>
      <w:r w:rsidRPr="00764B0C">
        <w:rPr>
          <w:rFonts w:ascii="Arial" w:hAnsi="Arial"/>
          <w:b w:val="0"/>
          <w:sz w:val="22"/>
          <w:szCs w:val="22"/>
        </w:rPr>
        <w:t xml:space="preserve">. At the same time, the Parties confirm by their signatures that all the assurances and documents hereunder are true, </w:t>
      </w:r>
      <w:proofErr w:type="gramStart"/>
      <w:r w:rsidRPr="00764B0C">
        <w:rPr>
          <w:rFonts w:ascii="Arial" w:hAnsi="Arial"/>
          <w:b w:val="0"/>
          <w:sz w:val="22"/>
          <w:szCs w:val="22"/>
        </w:rPr>
        <w:t>valid</w:t>
      </w:r>
      <w:proofErr w:type="gramEnd"/>
      <w:r w:rsidRPr="00764B0C">
        <w:rPr>
          <w:rFonts w:ascii="Arial" w:hAnsi="Arial"/>
          <w:b w:val="0"/>
          <w:sz w:val="22"/>
          <w:szCs w:val="22"/>
        </w:rPr>
        <w:t xml:space="preserve"> and legally enforceable.</w:t>
      </w:r>
    </w:p>
    <w:p w14:paraId="01499792" w14:textId="5777515E" w:rsidR="006207FD" w:rsidRDefault="006207FD" w:rsidP="006207FD">
      <w:pPr>
        <w:pStyle w:val="Prohlen"/>
        <w:widowControl/>
        <w:numPr>
          <w:ilvl w:val="1"/>
          <w:numId w:val="11"/>
        </w:numPr>
        <w:spacing w:after="120" w:line="276" w:lineRule="auto"/>
        <w:ind w:left="426" w:hanging="426"/>
        <w:jc w:val="both"/>
        <w:outlineLvl w:val="0"/>
        <w:rPr>
          <w:rFonts w:ascii="Arial" w:hAnsi="Arial"/>
          <w:b w:val="0"/>
          <w:sz w:val="22"/>
          <w:szCs w:val="22"/>
        </w:rPr>
      </w:pPr>
      <w:r w:rsidRPr="00764B0C">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D88856E" w14:textId="3D2CCB87" w:rsidR="00722271" w:rsidRPr="00722271" w:rsidRDefault="00722271" w:rsidP="00722271">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22271">
        <w:rPr>
          <w:rFonts w:ascii="Arial" w:hAnsi="Arial" w:cs="Arial"/>
          <w:b w:val="0"/>
          <w:sz w:val="22"/>
          <w:szCs w:val="22"/>
        </w:rPr>
        <w:t xml:space="preserve">The Parties assume the risk of a change of circumstances and are obliged to </w:t>
      </w:r>
      <w:proofErr w:type="spellStart"/>
      <w:r w:rsidRPr="00722271">
        <w:rPr>
          <w:rFonts w:ascii="Arial" w:hAnsi="Arial" w:cs="Arial"/>
          <w:b w:val="0"/>
          <w:sz w:val="22"/>
          <w:szCs w:val="22"/>
        </w:rPr>
        <w:t>fulfill</w:t>
      </w:r>
      <w:proofErr w:type="spellEnd"/>
      <w:r w:rsidRPr="00722271">
        <w:rPr>
          <w:rFonts w:ascii="Arial" w:hAnsi="Arial" w:cs="Arial"/>
          <w:b w:val="0"/>
          <w:sz w:val="22"/>
          <w:szCs w:val="22"/>
        </w:rPr>
        <w:t xml:space="preserve"> obligations under this contract even if the change of circumstances is so significant that the change creates a particularly gross disproportion in the rights and obligations of the parties by </w:t>
      </w:r>
      <w:proofErr w:type="spellStart"/>
      <w:r w:rsidRPr="00722271">
        <w:rPr>
          <w:rFonts w:ascii="Arial" w:hAnsi="Arial" w:cs="Arial"/>
          <w:b w:val="0"/>
          <w:sz w:val="22"/>
          <w:szCs w:val="22"/>
        </w:rPr>
        <w:t>favoring</w:t>
      </w:r>
      <w:proofErr w:type="spellEnd"/>
      <w:r w:rsidRPr="00722271">
        <w:rPr>
          <w:rFonts w:ascii="Arial" w:hAnsi="Arial" w:cs="Arial"/>
          <w:b w:val="0"/>
          <w:sz w:val="22"/>
          <w:szCs w:val="22"/>
        </w:rPr>
        <w:t xml:space="preserve"> one of them disproportionately increasing costs or disproportionately reducing the value of the subject of performance; in particular, they shall not be entitled to seek a court decision to restore the balance of rights and obligations or to terminate the contract. Even if the performance of one of the parties is grossly disproportionate to what was provided by the other party, the abbreviated party cannot demand the cancellation of the contract and the restoration of everything to its original state.</w:t>
      </w:r>
    </w:p>
    <w:p w14:paraId="7F486C24" w14:textId="33C42BFC" w:rsidR="006207FD" w:rsidRDefault="006207FD" w:rsidP="006207FD">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0639F4">
        <w:rPr>
          <w:rFonts w:ascii="Arial" w:hAnsi="Arial" w:cs="Arial"/>
          <w:b w:val="0"/>
          <w:sz w:val="22"/>
          <w:szCs w:val="22"/>
        </w:rPr>
        <w:lastRenderedPageBreak/>
        <w:t>The S</w:t>
      </w:r>
      <w:r>
        <w:rPr>
          <w:rFonts w:ascii="Arial" w:hAnsi="Arial" w:cs="Arial"/>
          <w:b w:val="0"/>
          <w:sz w:val="22"/>
          <w:szCs w:val="22"/>
        </w:rPr>
        <w:t>eller</w:t>
      </w:r>
      <w:r w:rsidRPr="000639F4">
        <w:rPr>
          <w:rFonts w:ascii="Arial" w:hAnsi="Arial" w:cs="Arial"/>
          <w:b w:val="0"/>
          <w:sz w:val="22"/>
          <w:szCs w:val="22"/>
        </w:rPr>
        <w:t xml:space="preserve"> hereby declares that respects fundamental human rights and generally accepted ethical and moral standards in accordance with Universal Declaration of Human Rights (hereinafter also only „</w:t>
      </w:r>
      <w:proofErr w:type="gramStart"/>
      <w:r w:rsidRPr="000639F4">
        <w:rPr>
          <w:rFonts w:ascii="Arial" w:hAnsi="Arial" w:cs="Arial"/>
          <w:b w:val="0"/>
          <w:sz w:val="22"/>
          <w:szCs w:val="22"/>
        </w:rPr>
        <w:t>Rights“</w:t>
      </w:r>
      <w:proofErr w:type="gramEnd"/>
      <w:r w:rsidRPr="000639F4">
        <w:rPr>
          <w:rFonts w:ascii="Arial" w:hAnsi="Arial" w:cs="Arial"/>
          <w:b w:val="0"/>
          <w:sz w:val="22"/>
          <w:szCs w:val="22"/>
        </w:rPr>
        <w:t xml:space="preserve">). In the case of the </w:t>
      </w:r>
      <w:r>
        <w:rPr>
          <w:rFonts w:ascii="Arial" w:hAnsi="Arial" w:cs="Arial"/>
          <w:b w:val="0"/>
          <w:sz w:val="22"/>
          <w:szCs w:val="22"/>
        </w:rPr>
        <w:t>Buyer</w:t>
      </w:r>
      <w:r w:rsidRPr="000639F4">
        <w:rPr>
          <w:rFonts w:ascii="Arial" w:hAnsi="Arial" w:cs="Arial"/>
          <w:b w:val="0"/>
          <w:sz w:val="22"/>
          <w:szCs w:val="22"/>
        </w:rPr>
        <w:t xml:space="preserve"> in a reliable and verifiable manner learns that the S</w:t>
      </w:r>
      <w:r>
        <w:rPr>
          <w:rFonts w:ascii="Arial" w:hAnsi="Arial" w:cs="Arial"/>
          <w:b w:val="0"/>
          <w:sz w:val="22"/>
          <w:szCs w:val="22"/>
        </w:rPr>
        <w:t>eller</w:t>
      </w:r>
      <w:r w:rsidRPr="000639F4">
        <w:rPr>
          <w:rFonts w:ascii="Arial" w:hAnsi="Arial" w:cs="Arial"/>
          <w:b w:val="0"/>
          <w:sz w:val="22"/>
          <w:szCs w:val="22"/>
        </w:rPr>
        <w:t xml:space="preserve"> has violated or violate Rights, and the S</w:t>
      </w:r>
      <w:r>
        <w:rPr>
          <w:rFonts w:ascii="Arial" w:hAnsi="Arial" w:cs="Arial"/>
          <w:b w:val="0"/>
          <w:sz w:val="22"/>
          <w:szCs w:val="22"/>
        </w:rPr>
        <w:t>eller</w:t>
      </w:r>
      <w:r w:rsidRPr="000639F4">
        <w:rPr>
          <w:rFonts w:ascii="Arial" w:hAnsi="Arial" w:cs="Arial"/>
          <w:b w:val="0"/>
          <w:sz w:val="22"/>
          <w:szCs w:val="22"/>
        </w:rPr>
        <w:t xml:space="preserve"> despite a prior written notice of the </w:t>
      </w:r>
      <w:r>
        <w:rPr>
          <w:rFonts w:ascii="Arial" w:hAnsi="Arial" w:cs="Arial"/>
          <w:b w:val="0"/>
          <w:sz w:val="22"/>
          <w:szCs w:val="22"/>
        </w:rPr>
        <w:t>Buyer</w:t>
      </w:r>
      <w:r w:rsidRPr="000639F4">
        <w:rPr>
          <w:rFonts w:ascii="Arial" w:hAnsi="Arial" w:cs="Arial"/>
          <w:b w:val="0"/>
          <w:sz w:val="22"/>
          <w:szCs w:val="22"/>
        </w:rPr>
        <w:t xml:space="preserve"> continues to violate generally accepted Rights or fails to remedy, the </w:t>
      </w:r>
      <w:r>
        <w:rPr>
          <w:rFonts w:ascii="Arial" w:hAnsi="Arial" w:cs="Arial"/>
          <w:b w:val="0"/>
          <w:sz w:val="22"/>
          <w:szCs w:val="22"/>
        </w:rPr>
        <w:t>Buyer</w:t>
      </w:r>
      <w:r w:rsidRPr="000639F4">
        <w:rPr>
          <w:rFonts w:ascii="Arial" w:hAnsi="Arial" w:cs="Arial"/>
          <w:b w:val="0"/>
          <w:sz w:val="22"/>
          <w:szCs w:val="22"/>
        </w:rPr>
        <w:t xml:space="preserve"> has the right to withdraw from this </w:t>
      </w:r>
      <w:r w:rsidR="00A23753">
        <w:rPr>
          <w:rFonts w:ascii="Arial" w:hAnsi="Arial" w:cs="Arial"/>
          <w:b w:val="0"/>
          <w:sz w:val="22"/>
          <w:szCs w:val="22"/>
        </w:rPr>
        <w:t>Contract</w:t>
      </w:r>
      <w:r w:rsidRPr="00933753">
        <w:rPr>
          <w:rFonts w:ascii="Arial" w:hAnsi="Arial" w:cs="Arial"/>
          <w:b w:val="0"/>
          <w:sz w:val="22"/>
          <w:szCs w:val="22"/>
        </w:rPr>
        <w:t xml:space="preserve"> pursuant to Article XIII paragraph </w:t>
      </w:r>
      <w:r>
        <w:rPr>
          <w:rFonts w:ascii="Arial" w:hAnsi="Arial" w:cs="Arial"/>
          <w:b w:val="0"/>
          <w:sz w:val="22"/>
          <w:szCs w:val="22"/>
        </w:rPr>
        <w:t>5</w:t>
      </w:r>
      <w:r w:rsidRPr="00933753">
        <w:rPr>
          <w:rFonts w:ascii="Arial" w:hAnsi="Arial" w:cs="Arial"/>
          <w:b w:val="0"/>
          <w:sz w:val="22"/>
          <w:szCs w:val="22"/>
        </w:rPr>
        <w:t xml:space="preserve"> point </w:t>
      </w:r>
      <w:r>
        <w:rPr>
          <w:rFonts w:ascii="Arial" w:hAnsi="Arial" w:cs="Arial"/>
          <w:b w:val="0"/>
          <w:sz w:val="22"/>
          <w:szCs w:val="22"/>
        </w:rPr>
        <w:t>d</w:t>
      </w:r>
      <w:r w:rsidRPr="00933753">
        <w:rPr>
          <w:rFonts w:ascii="Arial" w:hAnsi="Arial" w:cs="Arial"/>
          <w:b w:val="0"/>
          <w:sz w:val="22"/>
          <w:szCs w:val="22"/>
        </w:rPr>
        <w:t xml:space="preserve">) and Article XIII paragraph </w:t>
      </w:r>
      <w:r>
        <w:rPr>
          <w:rFonts w:ascii="Arial" w:hAnsi="Arial" w:cs="Arial"/>
          <w:b w:val="0"/>
          <w:sz w:val="22"/>
          <w:szCs w:val="22"/>
        </w:rPr>
        <w:t>8</w:t>
      </w:r>
      <w:r w:rsidRPr="00933753">
        <w:rPr>
          <w:rFonts w:ascii="Arial" w:hAnsi="Arial" w:cs="Arial"/>
          <w:b w:val="0"/>
          <w:sz w:val="22"/>
          <w:szCs w:val="22"/>
        </w:rPr>
        <w:t xml:space="preserve"> hereof</w:t>
      </w:r>
      <w:r>
        <w:rPr>
          <w:rFonts w:ascii="Arial" w:hAnsi="Arial" w:cs="Arial"/>
          <w:b w:val="0"/>
          <w:sz w:val="22"/>
          <w:szCs w:val="22"/>
        </w:rPr>
        <w:t xml:space="preserve"> and right to withdraw from </w:t>
      </w:r>
      <w:r w:rsidRPr="00507261">
        <w:rPr>
          <w:rFonts w:ascii="Arial" w:hAnsi="Arial" w:cs="Arial"/>
          <w:b w:val="0"/>
          <w:sz w:val="22"/>
          <w:szCs w:val="22"/>
        </w:rPr>
        <w:t>partial contract</w:t>
      </w:r>
      <w:r>
        <w:rPr>
          <w:rFonts w:ascii="Arial" w:hAnsi="Arial" w:cs="Arial"/>
          <w:b w:val="0"/>
          <w:sz w:val="22"/>
          <w:szCs w:val="22"/>
        </w:rPr>
        <w:t xml:space="preserve"> pursuant to Article XIII paragraph 7 point b) and </w:t>
      </w:r>
      <w:r w:rsidRPr="00933753">
        <w:rPr>
          <w:rFonts w:ascii="Arial" w:hAnsi="Arial" w:cs="Arial"/>
          <w:b w:val="0"/>
          <w:sz w:val="22"/>
          <w:szCs w:val="22"/>
        </w:rPr>
        <w:t xml:space="preserve">Article XIII paragraph </w:t>
      </w:r>
      <w:r>
        <w:rPr>
          <w:rFonts w:ascii="Arial" w:hAnsi="Arial" w:cs="Arial"/>
          <w:b w:val="0"/>
          <w:sz w:val="22"/>
          <w:szCs w:val="22"/>
        </w:rPr>
        <w:t>8</w:t>
      </w:r>
      <w:r w:rsidRPr="00933753">
        <w:rPr>
          <w:rFonts w:ascii="Arial" w:hAnsi="Arial" w:cs="Arial"/>
          <w:b w:val="0"/>
          <w:sz w:val="22"/>
          <w:szCs w:val="22"/>
        </w:rPr>
        <w:t xml:space="preserve"> hereof.</w:t>
      </w:r>
    </w:p>
    <w:p w14:paraId="18699273" w14:textId="5C2D0026" w:rsidR="006207FD" w:rsidRPr="00764B0C" w:rsidRDefault="006207FD" w:rsidP="006207FD">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1B2DA2">
        <w:rPr>
          <w:rFonts w:ascii="Arial" w:hAnsi="Arial" w:cs="Arial"/>
          <w:b w:val="0"/>
          <w:sz w:val="22"/>
          <w:szCs w:val="22"/>
        </w:rPr>
        <w:t xml:space="preserve">The </w:t>
      </w:r>
      <w:r>
        <w:rPr>
          <w:rFonts w:ascii="Arial" w:hAnsi="Arial" w:cs="Arial"/>
          <w:b w:val="0"/>
          <w:sz w:val="22"/>
          <w:szCs w:val="22"/>
        </w:rPr>
        <w:t>Seller</w:t>
      </w:r>
      <w:r w:rsidRPr="001B2DA2">
        <w:rPr>
          <w:rFonts w:ascii="Arial" w:hAnsi="Arial" w:cs="Arial"/>
          <w:b w:val="0"/>
          <w:sz w:val="22"/>
          <w:szCs w:val="22"/>
        </w:rPr>
        <w:t xml:space="preserve"> further declares that, in the performance of this </w:t>
      </w:r>
      <w:r w:rsidR="00A23753">
        <w:rPr>
          <w:rFonts w:ascii="Arial" w:hAnsi="Arial"/>
          <w:b w:val="0"/>
          <w:sz w:val="22"/>
          <w:szCs w:val="22"/>
        </w:rPr>
        <w:t>Contract</w:t>
      </w:r>
      <w:r w:rsidRPr="001B2DA2">
        <w:rPr>
          <w:rFonts w:ascii="Arial" w:hAnsi="Arial" w:cs="Arial"/>
          <w:b w:val="0"/>
          <w:sz w:val="22"/>
          <w:szCs w:val="22"/>
        </w:rPr>
        <w:t xml:space="preserve">, he will observe fair working conditions and recognize and ensure the rights of employees in accordance with </w:t>
      </w:r>
      <w:proofErr w:type="spellStart"/>
      <w:r w:rsidRPr="001B2DA2">
        <w:rPr>
          <w:rFonts w:ascii="Arial" w:hAnsi="Arial" w:cs="Arial"/>
          <w:b w:val="0"/>
          <w:sz w:val="22"/>
          <w:szCs w:val="22"/>
        </w:rPr>
        <w:t>labor</w:t>
      </w:r>
      <w:proofErr w:type="spellEnd"/>
      <w:r w:rsidRPr="001B2DA2">
        <w:rPr>
          <w:rFonts w:ascii="Arial" w:hAnsi="Arial" w:cs="Arial"/>
          <w:b w:val="0"/>
          <w:sz w:val="22"/>
          <w:szCs w:val="22"/>
        </w:rPr>
        <w:t xml:space="preserve"> law and occupational safety regulations in force in the country in which </w:t>
      </w:r>
      <w:r>
        <w:rPr>
          <w:rFonts w:ascii="Arial" w:hAnsi="Arial" w:cs="Arial"/>
          <w:b w:val="0"/>
          <w:sz w:val="22"/>
          <w:szCs w:val="22"/>
        </w:rPr>
        <w:t xml:space="preserve">subject matter of </w:t>
      </w:r>
      <w:r w:rsidRPr="001B2DA2">
        <w:rPr>
          <w:rFonts w:ascii="Arial" w:hAnsi="Arial" w:cs="Arial"/>
          <w:b w:val="0"/>
          <w:sz w:val="22"/>
          <w:szCs w:val="22"/>
        </w:rPr>
        <w:t xml:space="preserve">this </w:t>
      </w:r>
      <w:r w:rsidR="00A23753">
        <w:rPr>
          <w:rFonts w:ascii="Arial" w:hAnsi="Arial"/>
          <w:b w:val="0"/>
          <w:sz w:val="22"/>
          <w:szCs w:val="22"/>
        </w:rPr>
        <w:t>Contract</w:t>
      </w:r>
      <w:r w:rsidRPr="00764B0C">
        <w:rPr>
          <w:rFonts w:ascii="Arial" w:hAnsi="Arial"/>
          <w:b w:val="0"/>
          <w:sz w:val="22"/>
          <w:szCs w:val="22"/>
        </w:rPr>
        <w:t xml:space="preserve"> </w:t>
      </w:r>
      <w:r w:rsidRPr="001B2DA2">
        <w:rPr>
          <w:rFonts w:ascii="Arial" w:hAnsi="Arial" w:cs="Arial"/>
          <w:b w:val="0"/>
          <w:sz w:val="22"/>
          <w:szCs w:val="22"/>
        </w:rPr>
        <w:t xml:space="preserve">is performed. For the purposes of checking this arrangement, the </w:t>
      </w:r>
      <w:r>
        <w:rPr>
          <w:rFonts w:ascii="Arial" w:hAnsi="Arial" w:cs="Arial"/>
          <w:b w:val="0"/>
          <w:sz w:val="22"/>
          <w:szCs w:val="22"/>
        </w:rPr>
        <w:t>Seller</w:t>
      </w:r>
      <w:r w:rsidRPr="001B2DA2">
        <w:rPr>
          <w:rFonts w:ascii="Arial" w:hAnsi="Arial" w:cs="Arial"/>
          <w:b w:val="0"/>
          <w:sz w:val="22"/>
          <w:szCs w:val="22"/>
        </w:rPr>
        <w:t xml:space="preserve"> is required in the first calend</w:t>
      </w:r>
      <w:r>
        <w:rPr>
          <w:rFonts w:ascii="Arial" w:hAnsi="Arial" w:cs="Arial"/>
          <w:b w:val="0"/>
          <w:sz w:val="22"/>
          <w:szCs w:val="22"/>
        </w:rPr>
        <w:t>ar</w:t>
      </w:r>
      <w:r w:rsidRPr="001B2DA2">
        <w:rPr>
          <w:rFonts w:ascii="Arial" w:hAnsi="Arial" w:cs="Arial"/>
          <w:b w:val="0"/>
          <w:sz w:val="22"/>
          <w:szCs w:val="22"/>
        </w:rPr>
        <w:t xml:space="preserve"> month in each calendar year of the duration of this </w:t>
      </w:r>
      <w:r w:rsidR="00A23753">
        <w:rPr>
          <w:rFonts w:ascii="Arial" w:hAnsi="Arial"/>
          <w:b w:val="0"/>
          <w:sz w:val="22"/>
          <w:szCs w:val="22"/>
        </w:rPr>
        <w:t>Contract</w:t>
      </w:r>
      <w:r w:rsidRPr="001B2DA2">
        <w:rPr>
          <w:rFonts w:ascii="Arial" w:hAnsi="Arial" w:cs="Arial"/>
          <w:b w:val="0"/>
          <w:sz w:val="22"/>
          <w:szCs w:val="22"/>
        </w:rPr>
        <w:t xml:space="preserve">, to submit to </w:t>
      </w:r>
      <w:r>
        <w:rPr>
          <w:rFonts w:ascii="Arial" w:hAnsi="Arial" w:cs="Arial"/>
          <w:b w:val="0"/>
          <w:sz w:val="22"/>
          <w:szCs w:val="22"/>
        </w:rPr>
        <w:t>Buyer</w:t>
      </w:r>
      <w:r w:rsidRPr="001B2DA2">
        <w:rPr>
          <w:rFonts w:ascii="Arial" w:hAnsi="Arial" w:cs="Arial"/>
          <w:b w:val="0"/>
          <w:sz w:val="22"/>
          <w:szCs w:val="22"/>
        </w:rPr>
        <w:t xml:space="preserve"> an affidavit of compliance with this obligation in the previous calendar year.</w:t>
      </w:r>
    </w:p>
    <w:p w14:paraId="2523FE0D" w14:textId="4DE3DC0E" w:rsidR="006207FD" w:rsidRPr="00722271" w:rsidRDefault="006207FD" w:rsidP="006207FD">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w:t>
      </w:r>
      <w:r w:rsidRPr="00D15987">
        <w:rPr>
          <w:rFonts w:ascii="Arial" w:hAnsi="Arial"/>
          <w:b w:val="0"/>
          <w:sz w:val="22"/>
          <w:szCs w:val="22"/>
        </w:rPr>
        <w:t>take into consideration</w:t>
      </w:r>
      <w:r w:rsidRPr="00764B0C">
        <w:rPr>
          <w:rFonts w:ascii="Arial" w:hAnsi="Arial"/>
          <w:b w:val="0"/>
          <w:sz w:val="22"/>
          <w:szCs w:val="22"/>
        </w:rPr>
        <w:t xml:space="preserve"> that in accordance with Section 219 (1) (d) of the PPA, this </w:t>
      </w:r>
      <w:r w:rsidR="00A23753">
        <w:rPr>
          <w:rFonts w:ascii="Arial" w:hAnsi="Arial"/>
          <w:b w:val="0"/>
          <w:sz w:val="22"/>
          <w:szCs w:val="22"/>
        </w:rPr>
        <w:t>Contract</w:t>
      </w:r>
      <w:r w:rsidRPr="00764B0C">
        <w:rPr>
          <w:rFonts w:ascii="Arial" w:hAnsi="Arial"/>
          <w:b w:val="0"/>
          <w:sz w:val="22"/>
          <w:szCs w:val="22"/>
        </w:rPr>
        <w:t xml:space="preserve">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11728048" w14:textId="2EAFA6D2" w:rsidR="00722271" w:rsidRPr="00722271" w:rsidRDefault="00722271" w:rsidP="006207FD">
      <w:pPr>
        <w:pStyle w:val="Prohlen"/>
        <w:widowControl/>
        <w:numPr>
          <w:ilvl w:val="1"/>
          <w:numId w:val="11"/>
        </w:numPr>
        <w:spacing w:after="120" w:line="276" w:lineRule="auto"/>
        <w:ind w:left="426" w:hanging="426"/>
        <w:jc w:val="both"/>
        <w:outlineLvl w:val="0"/>
        <w:rPr>
          <w:rFonts w:ascii="Arial" w:hAnsi="Arial"/>
          <w:b w:val="0"/>
          <w:sz w:val="22"/>
          <w:szCs w:val="22"/>
        </w:rPr>
      </w:pPr>
      <w:r w:rsidRPr="00722271">
        <w:rPr>
          <w:rFonts w:ascii="Arial" w:hAnsi="Arial"/>
          <w:b w:val="0"/>
          <w:sz w:val="22"/>
          <w:szCs w:val="22"/>
        </w:rPr>
        <w:t xml:space="preserve">The </w:t>
      </w:r>
      <w:r w:rsidR="00A23753">
        <w:rPr>
          <w:rFonts w:ascii="Arial" w:hAnsi="Arial"/>
          <w:b w:val="0"/>
          <w:sz w:val="22"/>
          <w:szCs w:val="22"/>
        </w:rPr>
        <w:t>Contract</w:t>
      </w:r>
      <w:r w:rsidRPr="00722271">
        <w:rPr>
          <w:rFonts w:ascii="Arial" w:hAnsi="Arial"/>
          <w:b w:val="0"/>
          <w:sz w:val="22"/>
          <w:szCs w:val="22"/>
        </w:rPr>
        <w:t xml:space="preserve"> becomes valid on the date of its signing by the Contracting Parties and comes into force upon publication in the Register of Contracts</w:t>
      </w:r>
    </w:p>
    <w:p w14:paraId="70D5FC01" w14:textId="3B6D7F14" w:rsidR="006207FD" w:rsidRPr="00764B0C" w:rsidRDefault="006207FD" w:rsidP="006207FD">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This </w:t>
      </w:r>
      <w:r w:rsidR="00A23753">
        <w:rPr>
          <w:rFonts w:ascii="Arial" w:hAnsi="Arial"/>
          <w:b w:val="0"/>
          <w:sz w:val="22"/>
          <w:szCs w:val="22"/>
        </w:rPr>
        <w:t>Contract</w:t>
      </w:r>
      <w:r w:rsidRPr="00764B0C">
        <w:rPr>
          <w:rFonts w:ascii="Arial" w:hAnsi="Arial"/>
          <w:b w:val="0"/>
          <w:sz w:val="22"/>
          <w:szCs w:val="22"/>
        </w:rPr>
        <w:t xml:space="preserve"> is </w:t>
      </w:r>
      <w:r>
        <w:rPr>
          <w:rFonts w:ascii="Arial" w:hAnsi="Arial"/>
          <w:b w:val="0"/>
          <w:sz w:val="22"/>
          <w:szCs w:val="22"/>
        </w:rPr>
        <w:t>drawn up</w:t>
      </w:r>
      <w:r w:rsidRPr="00764B0C">
        <w:rPr>
          <w:rFonts w:ascii="Arial" w:hAnsi="Arial"/>
          <w:b w:val="0"/>
          <w:sz w:val="22"/>
          <w:szCs w:val="22"/>
        </w:rPr>
        <w:t xml:space="preserve"> in </w:t>
      </w:r>
      <w:r>
        <w:rPr>
          <w:rFonts w:ascii="Arial" w:hAnsi="Arial"/>
          <w:b w:val="0"/>
          <w:sz w:val="22"/>
          <w:szCs w:val="22"/>
        </w:rPr>
        <w:t>two</w:t>
      </w:r>
      <w:r w:rsidRPr="00764B0C">
        <w:rPr>
          <w:rFonts w:ascii="Arial" w:hAnsi="Arial"/>
          <w:b w:val="0"/>
          <w:sz w:val="22"/>
          <w:szCs w:val="22"/>
        </w:rPr>
        <w:t xml:space="preserve"> </w:t>
      </w:r>
      <w:r>
        <w:rPr>
          <w:rFonts w:ascii="Arial" w:hAnsi="Arial"/>
          <w:b w:val="0"/>
          <w:sz w:val="22"/>
          <w:szCs w:val="22"/>
        </w:rPr>
        <w:t>copies</w:t>
      </w:r>
      <w:r w:rsidRPr="00764B0C">
        <w:rPr>
          <w:rFonts w:ascii="Arial" w:hAnsi="Arial"/>
          <w:b w:val="0"/>
          <w:sz w:val="22"/>
          <w:szCs w:val="22"/>
        </w:rPr>
        <w:t xml:space="preserve"> in English language, each having the same validity as the original itself. Each Party shall receive one </w:t>
      </w:r>
      <w:r>
        <w:rPr>
          <w:rFonts w:ascii="Arial" w:hAnsi="Arial"/>
          <w:b w:val="0"/>
          <w:sz w:val="22"/>
          <w:szCs w:val="22"/>
        </w:rPr>
        <w:t>copy</w:t>
      </w:r>
      <w:r w:rsidRPr="00764B0C">
        <w:rPr>
          <w:rFonts w:ascii="Arial" w:hAnsi="Arial"/>
          <w:b w:val="0"/>
          <w:sz w:val="22"/>
          <w:szCs w:val="22"/>
        </w:rPr>
        <w:t>.</w:t>
      </w:r>
    </w:p>
    <w:p w14:paraId="5C31B6E9" w14:textId="0965B943" w:rsidR="006207FD" w:rsidRPr="00764B0C" w:rsidRDefault="006207FD" w:rsidP="006207FD">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declare they agree with the content hereof and this </w:t>
      </w:r>
      <w:r w:rsidR="00A23753">
        <w:rPr>
          <w:rFonts w:ascii="Arial" w:hAnsi="Arial"/>
          <w:b w:val="0"/>
          <w:sz w:val="22"/>
          <w:szCs w:val="22"/>
        </w:rPr>
        <w:t>Contract</w:t>
      </w:r>
      <w:r w:rsidRPr="00764B0C">
        <w:rPr>
          <w:rFonts w:ascii="Arial" w:hAnsi="Arial"/>
          <w:b w:val="0"/>
          <w:sz w:val="22"/>
          <w:szCs w:val="22"/>
        </w:rPr>
        <w:t xml:space="preserve"> is prepared in a certain and intelligible manner, </w:t>
      </w:r>
      <w:proofErr w:type="gramStart"/>
      <w:r w:rsidRPr="00764B0C">
        <w:rPr>
          <w:rFonts w:ascii="Arial" w:hAnsi="Arial"/>
          <w:b w:val="0"/>
          <w:sz w:val="22"/>
          <w:szCs w:val="22"/>
        </w:rPr>
        <w:t>on the basis of</w:t>
      </w:r>
      <w:proofErr w:type="gramEnd"/>
      <w:r w:rsidRPr="00764B0C">
        <w:rPr>
          <w:rFonts w:ascii="Arial" w:hAnsi="Arial"/>
          <w:b w:val="0"/>
          <w:sz w:val="22"/>
          <w:szCs w:val="22"/>
        </w:rPr>
        <w:t xml:space="preserve"> true, free and serious will of the Parties, without any duress on either Party. In witness whereof they append their signatures below.</w:t>
      </w:r>
    </w:p>
    <w:p w14:paraId="7A42EEEB" w14:textId="547A0764" w:rsidR="006207FD" w:rsidRPr="000851E7" w:rsidRDefault="006207FD" w:rsidP="006207FD">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0851E7">
        <w:rPr>
          <w:rFonts w:ascii="Arial" w:hAnsi="Arial"/>
          <w:b w:val="0"/>
          <w:sz w:val="22"/>
          <w:szCs w:val="22"/>
        </w:rPr>
        <w:t xml:space="preserve">The following Annexes form an integral part of this </w:t>
      </w:r>
      <w:r w:rsidR="00A23753">
        <w:rPr>
          <w:rFonts w:ascii="Arial" w:hAnsi="Arial"/>
          <w:b w:val="0"/>
          <w:sz w:val="22"/>
          <w:szCs w:val="22"/>
        </w:rPr>
        <w:t>Contract</w:t>
      </w:r>
      <w:r w:rsidRPr="000851E7">
        <w:rPr>
          <w:rFonts w:ascii="Arial" w:hAnsi="Arial"/>
          <w:b w:val="0"/>
          <w:sz w:val="22"/>
          <w:szCs w:val="22"/>
        </w:rPr>
        <w:t>:</w:t>
      </w:r>
    </w:p>
    <w:p w14:paraId="74D4AB3F" w14:textId="77777777" w:rsidR="006207FD" w:rsidRPr="0058774C" w:rsidRDefault="006207FD" w:rsidP="006207FD">
      <w:pPr>
        <w:pStyle w:val="Prohlen"/>
        <w:widowControl/>
        <w:spacing w:line="276" w:lineRule="auto"/>
        <w:ind w:left="426"/>
        <w:jc w:val="both"/>
        <w:outlineLvl w:val="0"/>
        <w:rPr>
          <w:rFonts w:ascii="Arial" w:hAnsi="Arial"/>
          <w:b w:val="0"/>
          <w:sz w:val="22"/>
          <w:szCs w:val="22"/>
        </w:rPr>
      </w:pPr>
      <w:r w:rsidRPr="000851E7">
        <w:rPr>
          <w:rFonts w:ascii="Arial" w:hAnsi="Arial"/>
          <w:b w:val="0"/>
          <w:sz w:val="22"/>
          <w:szCs w:val="22"/>
        </w:rPr>
        <w:t xml:space="preserve">Annex No. 1 – </w:t>
      </w:r>
      <w:r>
        <w:rPr>
          <w:rFonts w:ascii="Arial" w:hAnsi="Arial"/>
          <w:b w:val="0"/>
          <w:sz w:val="22"/>
          <w:szCs w:val="22"/>
        </w:rPr>
        <w:t xml:space="preserve">Technical specification - </w:t>
      </w:r>
      <w:r w:rsidRPr="004741F4">
        <w:rPr>
          <w:rFonts w:ascii="Arial" w:hAnsi="Arial"/>
          <w:b w:val="0"/>
          <w:sz w:val="22"/>
          <w:szCs w:val="22"/>
        </w:rPr>
        <w:t>non-classified part</w:t>
      </w:r>
    </w:p>
    <w:p w14:paraId="1DBA9616" w14:textId="77777777" w:rsidR="006207FD" w:rsidRPr="00EE233A" w:rsidRDefault="006207FD" w:rsidP="006207FD">
      <w:pPr>
        <w:pStyle w:val="Prohlen"/>
        <w:widowControl/>
        <w:spacing w:line="276" w:lineRule="auto"/>
        <w:ind w:left="426"/>
        <w:jc w:val="both"/>
        <w:outlineLvl w:val="0"/>
        <w:rPr>
          <w:rFonts w:ascii="Arial" w:hAnsi="Arial"/>
          <w:b w:val="0"/>
          <w:sz w:val="22"/>
          <w:szCs w:val="22"/>
        </w:rPr>
      </w:pPr>
      <w:r w:rsidRPr="00EE233A">
        <w:rPr>
          <w:rFonts w:ascii="Arial" w:hAnsi="Arial"/>
          <w:b w:val="0"/>
          <w:sz w:val="22"/>
          <w:szCs w:val="22"/>
        </w:rPr>
        <w:t>Annex No. 2 – Security instructions</w:t>
      </w:r>
    </w:p>
    <w:p w14:paraId="1A1C89C2" w14:textId="77777777" w:rsidR="006207FD" w:rsidRPr="00764B0C" w:rsidRDefault="006207FD" w:rsidP="006207FD">
      <w:pPr>
        <w:pStyle w:val="Prohlen"/>
        <w:widowControl/>
        <w:spacing w:line="276" w:lineRule="auto"/>
        <w:ind w:left="426"/>
        <w:jc w:val="both"/>
        <w:outlineLvl w:val="0"/>
        <w:rPr>
          <w:rFonts w:ascii="Arial" w:hAnsi="Arial" w:cs="Arial"/>
          <w:b w:val="0"/>
          <w:sz w:val="22"/>
          <w:szCs w:val="22"/>
        </w:rPr>
      </w:pPr>
      <w:r w:rsidRPr="00EE233A">
        <w:rPr>
          <w:rFonts w:ascii="Arial" w:hAnsi="Arial"/>
          <w:b w:val="0"/>
          <w:sz w:val="22"/>
          <w:szCs w:val="22"/>
        </w:rPr>
        <w:t>Annex No. 3 – Security audit</w:t>
      </w:r>
    </w:p>
    <w:p w14:paraId="53DDA10E" w14:textId="77777777" w:rsidR="006207FD" w:rsidRPr="00764B0C" w:rsidRDefault="006207FD" w:rsidP="006207FD">
      <w:pPr>
        <w:pStyle w:val="Prohlen"/>
        <w:widowControl/>
        <w:spacing w:line="276" w:lineRule="auto"/>
        <w:ind w:left="426"/>
        <w:jc w:val="both"/>
        <w:outlineLvl w:val="0"/>
        <w:rPr>
          <w:rFonts w:ascii="Arial" w:hAnsi="Arial" w:cs="Arial"/>
          <w:b w:val="0"/>
          <w:sz w:val="22"/>
          <w:szCs w:val="22"/>
        </w:rPr>
      </w:pPr>
    </w:p>
    <w:p w14:paraId="78787E29" w14:textId="77777777" w:rsidR="006207FD" w:rsidRPr="00764B0C" w:rsidRDefault="006207FD" w:rsidP="006207FD">
      <w:pPr>
        <w:pStyle w:val="Prohlen"/>
        <w:widowControl/>
        <w:spacing w:line="276" w:lineRule="auto"/>
        <w:ind w:left="426"/>
        <w:jc w:val="both"/>
        <w:outlineLvl w:val="0"/>
        <w:rPr>
          <w:rFonts w:ascii="Arial" w:hAnsi="Arial" w:cs="Arial"/>
          <w:b w:val="0"/>
          <w:sz w:val="22"/>
          <w:szCs w:val="22"/>
        </w:rPr>
      </w:pPr>
    </w:p>
    <w:p w14:paraId="418CD033" w14:textId="77777777" w:rsidR="006207FD" w:rsidRPr="00764B0C" w:rsidRDefault="006207FD" w:rsidP="006207FD">
      <w:pPr>
        <w:pStyle w:val="Prohlen"/>
        <w:widowControl/>
        <w:spacing w:after="120" w:line="276" w:lineRule="auto"/>
        <w:ind w:left="426"/>
        <w:jc w:val="both"/>
        <w:outlineLvl w:val="0"/>
        <w:rPr>
          <w:rFonts w:ascii="Arial" w:hAnsi="Arial" w:cs="Arial"/>
          <w:b w:val="0"/>
          <w:sz w:val="22"/>
          <w:szCs w:val="22"/>
        </w:rPr>
      </w:pPr>
    </w:p>
    <w:p w14:paraId="521BFE2E" w14:textId="77777777" w:rsidR="006207FD" w:rsidRPr="00764B0C" w:rsidRDefault="006207FD" w:rsidP="006207FD">
      <w:pPr>
        <w:pStyle w:val="Odstavecseseznamem"/>
        <w:tabs>
          <w:tab w:val="right" w:pos="4820"/>
        </w:tabs>
        <w:spacing w:after="120"/>
        <w:ind w:left="426" w:hanging="426"/>
        <w:contextualSpacing w:val="0"/>
        <w:rPr>
          <w:rFonts w:ascii="Arial" w:hAnsi="Arial" w:cs="Arial"/>
        </w:rPr>
      </w:pPr>
      <w:r>
        <w:rPr>
          <w:rFonts w:ascii="Arial" w:hAnsi="Arial"/>
        </w:rPr>
        <w:t>For</w:t>
      </w:r>
      <w:r w:rsidRPr="00764B0C">
        <w:rPr>
          <w:rFonts w:ascii="Arial" w:hAnsi="Arial"/>
        </w:rPr>
        <w:t xml:space="preserve"> the Buyer:</w:t>
      </w:r>
      <w:r w:rsidRPr="00764B0C">
        <w:rPr>
          <w:rFonts w:ascii="Arial" w:hAnsi="Arial"/>
        </w:rPr>
        <w:tab/>
      </w:r>
      <w:r w:rsidRPr="00764B0C">
        <w:rPr>
          <w:rFonts w:ascii="Arial" w:hAnsi="Arial"/>
        </w:rPr>
        <w:tab/>
      </w:r>
      <w:r>
        <w:rPr>
          <w:rFonts w:ascii="Arial" w:hAnsi="Arial"/>
        </w:rPr>
        <w:t>For</w:t>
      </w:r>
      <w:r w:rsidRPr="00764B0C">
        <w:rPr>
          <w:rFonts w:ascii="Arial" w:hAnsi="Arial"/>
        </w:rPr>
        <w:t xml:space="preserve"> the Seller:</w:t>
      </w:r>
    </w:p>
    <w:p w14:paraId="16F319C2" w14:textId="77777777" w:rsidR="006207FD" w:rsidRPr="00764B0C" w:rsidRDefault="006207FD" w:rsidP="006207FD">
      <w:pPr>
        <w:tabs>
          <w:tab w:val="right" w:pos="4820"/>
        </w:tabs>
        <w:spacing w:after="120"/>
        <w:rPr>
          <w:rFonts w:ascii="Arial" w:hAnsi="Arial" w:cs="Arial"/>
        </w:rPr>
      </w:pPr>
      <w:r w:rsidRPr="00764B0C">
        <w:rPr>
          <w:rFonts w:ascii="Arial" w:hAnsi="Arial"/>
        </w:rPr>
        <w:t>In Prague, on ................</w:t>
      </w:r>
      <w:r w:rsidRPr="00764B0C">
        <w:rPr>
          <w:rFonts w:ascii="Arial" w:hAnsi="Arial"/>
        </w:rPr>
        <w:tab/>
      </w:r>
      <w:r w:rsidRPr="00764B0C">
        <w:rPr>
          <w:rFonts w:ascii="Arial" w:hAnsi="Arial"/>
        </w:rPr>
        <w:tab/>
        <w:t>In </w:t>
      </w:r>
      <w:r w:rsidRPr="00764B0C">
        <w:rPr>
          <w:rFonts w:ascii="Arial" w:hAnsi="Arial"/>
          <w:b/>
          <w:highlight w:val="yellow"/>
        </w:rPr>
        <w:t>[•]</w:t>
      </w:r>
      <w:r w:rsidRPr="00764B0C">
        <w:rPr>
          <w:rFonts w:ascii="Arial" w:hAnsi="Arial"/>
          <w:b/>
        </w:rPr>
        <w:t xml:space="preserve"> </w:t>
      </w:r>
      <w:r w:rsidRPr="00764B0C">
        <w:rPr>
          <w:rFonts w:ascii="Arial" w:hAnsi="Arial"/>
        </w:rPr>
        <w:t>On ……………….</w:t>
      </w:r>
    </w:p>
    <w:p w14:paraId="072FE24D" w14:textId="77777777" w:rsidR="006207FD" w:rsidRDefault="006207FD" w:rsidP="006207FD">
      <w:pPr>
        <w:tabs>
          <w:tab w:val="right" w:pos="4820"/>
        </w:tabs>
        <w:spacing w:after="120"/>
        <w:rPr>
          <w:rFonts w:ascii="Arial" w:hAnsi="Arial" w:cs="Arial"/>
        </w:rPr>
      </w:pPr>
    </w:p>
    <w:p w14:paraId="530947A3" w14:textId="77777777" w:rsidR="006207FD" w:rsidRPr="00764B0C" w:rsidRDefault="006207FD" w:rsidP="006207FD">
      <w:pPr>
        <w:tabs>
          <w:tab w:val="right" w:pos="4820"/>
        </w:tabs>
        <w:spacing w:after="120"/>
        <w:rPr>
          <w:rFonts w:ascii="Arial" w:hAnsi="Arial" w:cs="Arial"/>
        </w:rPr>
      </w:pPr>
    </w:p>
    <w:p w14:paraId="260E23BD" w14:textId="77777777" w:rsidR="006207FD" w:rsidRPr="00764B0C" w:rsidRDefault="006207FD" w:rsidP="006207FD">
      <w:pPr>
        <w:tabs>
          <w:tab w:val="right" w:pos="4820"/>
        </w:tabs>
        <w:spacing w:after="120"/>
        <w:rPr>
          <w:rFonts w:ascii="Arial" w:hAnsi="Arial" w:cs="Arial"/>
        </w:rPr>
      </w:pPr>
      <w:r w:rsidRPr="00764B0C">
        <w:rPr>
          <w:rFonts w:ascii="Arial" w:hAnsi="Arial"/>
        </w:rPr>
        <w:t xml:space="preserve">___________________________ </w:t>
      </w:r>
      <w:r w:rsidRPr="00764B0C">
        <w:rPr>
          <w:rFonts w:ascii="Arial" w:hAnsi="Arial"/>
        </w:rPr>
        <w:tab/>
      </w:r>
      <w:r w:rsidRPr="00764B0C">
        <w:rPr>
          <w:rFonts w:ascii="Arial" w:hAnsi="Arial"/>
        </w:rPr>
        <w:tab/>
        <w:t>___________________________</w:t>
      </w:r>
    </w:p>
    <w:p w14:paraId="077DD63E" w14:textId="77777777" w:rsidR="006207FD" w:rsidRDefault="006207FD" w:rsidP="006207FD">
      <w:pPr>
        <w:tabs>
          <w:tab w:val="right" w:pos="4820"/>
        </w:tabs>
        <w:spacing w:after="0"/>
        <w:rPr>
          <w:rFonts w:ascii="Arial" w:hAnsi="Arial"/>
          <w:b/>
          <w:highlight w:val="yellow"/>
        </w:rPr>
      </w:pPr>
      <w:r w:rsidRPr="00764B0C">
        <w:rPr>
          <w:rFonts w:ascii="Arial" w:hAnsi="Arial"/>
          <w:b/>
        </w:rPr>
        <w:t>Tomáš Hebelka, MSc</w:t>
      </w:r>
      <w:r w:rsidRPr="00764B0C">
        <w:rPr>
          <w:rFonts w:ascii="Arial" w:hAnsi="Arial"/>
          <w:b/>
        </w:rPr>
        <w:tab/>
      </w:r>
      <w:r w:rsidRPr="00764B0C">
        <w:rPr>
          <w:rFonts w:ascii="Arial" w:hAnsi="Arial"/>
          <w:b/>
        </w:rPr>
        <w:tab/>
      </w:r>
      <w:r w:rsidRPr="00764B0C">
        <w:rPr>
          <w:rFonts w:ascii="Arial" w:hAnsi="Arial"/>
          <w:b/>
          <w:highlight w:val="yellow"/>
        </w:rPr>
        <w:t>[</w:t>
      </w:r>
      <w:r>
        <w:rPr>
          <w:rFonts w:ascii="Arial" w:hAnsi="Arial"/>
          <w:b/>
          <w:highlight w:val="yellow"/>
        </w:rPr>
        <w:t xml:space="preserve">the </w:t>
      </w:r>
      <w:r w:rsidRPr="008C3D93">
        <w:rPr>
          <w:rFonts w:ascii="Arial" w:hAnsi="Arial"/>
          <w:b/>
          <w:highlight w:val="yellow"/>
        </w:rPr>
        <w:t>Seller</w:t>
      </w:r>
      <w:r>
        <w:rPr>
          <w:rFonts w:ascii="Arial" w:hAnsi="Arial"/>
          <w:b/>
          <w:highlight w:val="yellow"/>
        </w:rPr>
        <w:t xml:space="preserve"> to add the authorised </w:t>
      </w:r>
    </w:p>
    <w:p w14:paraId="0190AE11" w14:textId="77777777" w:rsidR="006207FD" w:rsidRPr="00764B0C" w:rsidRDefault="006207FD" w:rsidP="006207FD">
      <w:pPr>
        <w:tabs>
          <w:tab w:val="right" w:pos="4820"/>
        </w:tabs>
        <w:spacing w:after="0"/>
        <w:rPr>
          <w:rFonts w:ascii="Arial" w:hAnsi="Arial" w:cs="Arial"/>
          <w:b/>
        </w:rPr>
      </w:pPr>
      <w:r w:rsidRPr="00DD3181">
        <w:rPr>
          <w:rFonts w:ascii="Arial" w:hAnsi="Arial"/>
          <w:b/>
        </w:rPr>
        <w:t xml:space="preserve">                                                                                  </w:t>
      </w:r>
      <w:r>
        <w:rPr>
          <w:rFonts w:ascii="Arial" w:hAnsi="Arial"/>
          <w:b/>
          <w:highlight w:val="yellow"/>
        </w:rPr>
        <w:t>person’s full name</w:t>
      </w:r>
      <w:r w:rsidRPr="00764B0C">
        <w:rPr>
          <w:rFonts w:ascii="Arial" w:hAnsi="Arial"/>
          <w:b/>
          <w:highlight w:val="yellow"/>
        </w:rPr>
        <w:t>]</w:t>
      </w:r>
    </w:p>
    <w:p w14:paraId="267275BA" w14:textId="77777777" w:rsidR="006207FD" w:rsidRDefault="006207FD" w:rsidP="006207FD">
      <w:pPr>
        <w:tabs>
          <w:tab w:val="right" w:pos="4820"/>
        </w:tabs>
        <w:spacing w:after="0"/>
        <w:rPr>
          <w:rFonts w:ascii="Arial" w:hAnsi="Arial"/>
          <w:b/>
          <w:bCs/>
          <w:highlight w:val="yellow"/>
        </w:rPr>
      </w:pPr>
      <w:r w:rsidRPr="00764B0C">
        <w:rPr>
          <w:rFonts w:ascii="Arial" w:hAnsi="Arial"/>
        </w:rPr>
        <w:lastRenderedPageBreak/>
        <w:t>Chief Executive Officer</w:t>
      </w:r>
      <w:r w:rsidRPr="00764B0C">
        <w:rPr>
          <w:rFonts w:ascii="Arial" w:hAnsi="Arial"/>
          <w:b/>
        </w:rPr>
        <w:tab/>
      </w:r>
      <w:r w:rsidRPr="00764B0C">
        <w:rPr>
          <w:rFonts w:ascii="Arial" w:hAnsi="Arial"/>
          <w:b/>
        </w:rPr>
        <w:tab/>
      </w:r>
      <w:r w:rsidRPr="00764B0C">
        <w:rPr>
          <w:rFonts w:ascii="Arial" w:hAnsi="Arial"/>
          <w:b/>
          <w:highlight w:val="yellow"/>
        </w:rPr>
        <w:t>[</w:t>
      </w:r>
      <w:r w:rsidRPr="00DD3181">
        <w:rPr>
          <w:rFonts w:ascii="Arial" w:hAnsi="Arial"/>
          <w:b/>
          <w:bCs/>
          <w:highlight w:val="yellow"/>
        </w:rPr>
        <w:t xml:space="preserve">the Seller to add the job positions of </w:t>
      </w:r>
    </w:p>
    <w:p w14:paraId="7F6EAD62" w14:textId="51621ECF" w:rsidR="006207FD" w:rsidRPr="00764B0C" w:rsidRDefault="006207FD" w:rsidP="006207FD">
      <w:pPr>
        <w:tabs>
          <w:tab w:val="right" w:pos="4820"/>
        </w:tabs>
        <w:spacing w:after="0"/>
        <w:rPr>
          <w:rFonts w:ascii="Arial" w:hAnsi="Arial" w:cs="Arial"/>
        </w:rPr>
      </w:pPr>
      <w:r w:rsidRPr="00DD3181">
        <w:rPr>
          <w:rFonts w:ascii="Arial" w:hAnsi="Arial"/>
          <w:b/>
          <w:bCs/>
        </w:rPr>
        <w:t xml:space="preserve">                                                                                  </w:t>
      </w:r>
      <w:r w:rsidRPr="00DD3181">
        <w:rPr>
          <w:rFonts w:ascii="Arial" w:hAnsi="Arial"/>
          <w:b/>
          <w:bCs/>
          <w:highlight w:val="yellow"/>
        </w:rPr>
        <w:t>the person signing t</w:t>
      </w:r>
      <w:r>
        <w:rPr>
          <w:rFonts w:ascii="Arial" w:hAnsi="Arial"/>
          <w:b/>
          <w:bCs/>
          <w:highlight w:val="yellow"/>
        </w:rPr>
        <w:t>hi</w:t>
      </w:r>
      <w:r w:rsidRPr="00D537CB">
        <w:rPr>
          <w:rFonts w:ascii="Arial" w:hAnsi="Arial"/>
          <w:b/>
          <w:bCs/>
          <w:highlight w:val="yellow"/>
        </w:rPr>
        <w:t>s</w:t>
      </w:r>
      <w:r w:rsidR="00D537CB" w:rsidRPr="00D537CB">
        <w:rPr>
          <w:rFonts w:ascii="Arial" w:hAnsi="Arial"/>
          <w:b/>
          <w:bCs/>
          <w:highlight w:val="yellow"/>
        </w:rPr>
        <w:t xml:space="preserve"> Contract</w:t>
      </w:r>
      <w:r w:rsidRPr="00D537CB">
        <w:rPr>
          <w:rFonts w:ascii="Arial" w:hAnsi="Arial"/>
          <w:b/>
          <w:highlight w:val="yellow"/>
        </w:rPr>
        <w:t>]</w:t>
      </w:r>
    </w:p>
    <w:p w14:paraId="53FE8C36" w14:textId="77777777" w:rsidR="006207FD" w:rsidRPr="00764B0C" w:rsidRDefault="006207FD" w:rsidP="006207FD">
      <w:pPr>
        <w:tabs>
          <w:tab w:val="right" w:pos="4820"/>
        </w:tabs>
        <w:spacing w:after="0"/>
      </w:pPr>
      <w:r w:rsidRPr="00764B0C">
        <w:rPr>
          <w:rFonts w:ascii="Arial" w:hAnsi="Arial"/>
        </w:rPr>
        <w:t xml:space="preserve">STÁTNÍ TISKÁRNA CENIN, </w:t>
      </w:r>
      <w:proofErr w:type="spellStart"/>
      <w:r w:rsidRPr="00764B0C">
        <w:rPr>
          <w:rFonts w:ascii="Arial" w:hAnsi="Arial"/>
        </w:rPr>
        <w:t>státní</w:t>
      </w:r>
      <w:proofErr w:type="spellEnd"/>
      <w:r w:rsidRPr="00764B0C">
        <w:rPr>
          <w:rFonts w:ascii="Arial" w:hAnsi="Arial"/>
        </w:rPr>
        <w:t xml:space="preserve"> </w:t>
      </w:r>
      <w:proofErr w:type="spellStart"/>
      <w:r w:rsidRPr="00764B0C">
        <w:rPr>
          <w:rFonts w:ascii="Arial" w:hAnsi="Arial"/>
        </w:rPr>
        <w:t>podnik</w:t>
      </w:r>
      <w:proofErr w:type="spellEnd"/>
      <w:r w:rsidRPr="00764B0C">
        <w:rPr>
          <w:rFonts w:ascii="Arial" w:hAnsi="Arial"/>
        </w:rPr>
        <w:tab/>
      </w:r>
      <w:r w:rsidRPr="00DD3181">
        <w:rPr>
          <w:rFonts w:ascii="Arial" w:hAnsi="Arial"/>
          <w:b/>
          <w:bCs/>
        </w:rPr>
        <w:tab/>
      </w:r>
      <w:r w:rsidRPr="00DD3181">
        <w:rPr>
          <w:rFonts w:ascii="Arial" w:hAnsi="Arial"/>
          <w:b/>
          <w:bCs/>
          <w:highlight w:val="yellow"/>
        </w:rPr>
        <w:t>[the Seller to add its name</w:t>
      </w:r>
      <w:r w:rsidRPr="00764B0C">
        <w:rPr>
          <w:rFonts w:ascii="Arial" w:hAnsi="Arial"/>
          <w:b/>
          <w:highlight w:val="yellow"/>
        </w:rPr>
        <w:t>]</w:t>
      </w:r>
    </w:p>
    <w:p w14:paraId="6755E2BC" w14:textId="77777777" w:rsidR="00364DC9" w:rsidRDefault="00364DC9"/>
    <w:sectPr w:rsidR="00364DC9" w:rsidSect="00364DC9">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3C003" w14:textId="77777777" w:rsidR="006353AC" w:rsidRDefault="006353AC">
      <w:pPr>
        <w:spacing w:after="0" w:line="240" w:lineRule="auto"/>
      </w:pPr>
      <w:r>
        <w:separator/>
      </w:r>
    </w:p>
  </w:endnote>
  <w:endnote w:type="continuationSeparator" w:id="0">
    <w:p w14:paraId="1E336935" w14:textId="77777777" w:rsidR="006353AC" w:rsidRDefault="006353AC">
      <w:pPr>
        <w:spacing w:after="0" w:line="240" w:lineRule="auto"/>
      </w:pPr>
      <w:r>
        <w:continuationSeparator/>
      </w:r>
    </w:p>
  </w:endnote>
  <w:endnote w:type="continuationNotice" w:id="1">
    <w:p w14:paraId="04DA117D" w14:textId="77777777" w:rsidR="006353AC" w:rsidRDefault="006353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66574C96" w14:textId="77777777" w:rsidR="006102D1" w:rsidRDefault="006102D1" w:rsidP="00364DC9">
            <w:pPr>
              <w:pStyle w:val="Zpat"/>
              <w:jc w:val="right"/>
              <w:rPr>
                <w:rFonts w:ascii="Arial" w:hAnsi="Arial" w:cs="Arial"/>
                <w:sz w:val="20"/>
                <w:szCs w:val="20"/>
              </w:rPr>
            </w:pPr>
          </w:p>
          <w:p w14:paraId="3E220097" w14:textId="77777777" w:rsidR="006102D1" w:rsidRDefault="006102D1" w:rsidP="00364DC9">
            <w:pPr>
              <w:pStyle w:val="Zpat"/>
              <w:jc w:val="right"/>
              <w:rPr>
                <w:rFonts w:ascii="Arial" w:hAnsi="Arial" w:cs="Arial"/>
                <w:sz w:val="20"/>
                <w:szCs w:val="20"/>
              </w:rPr>
            </w:pPr>
          </w:p>
          <w:p w14:paraId="397D827D" w14:textId="1CB23EA2" w:rsidR="006102D1" w:rsidRPr="00DB5F4E" w:rsidRDefault="006102D1" w:rsidP="00364DC9">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Pr>
                <w:rFonts w:ascii="Arial" w:hAnsi="Arial" w:cs="Arial"/>
                <w:b/>
                <w:bCs/>
                <w:sz w:val="20"/>
                <w:szCs w:val="20"/>
              </w:rPr>
              <w:t>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Pr>
                <w:rFonts w:ascii="Arial" w:hAnsi="Arial" w:cs="Arial"/>
                <w:b/>
                <w:bCs/>
                <w:sz w:val="20"/>
                <w:szCs w:val="20"/>
              </w:rPr>
              <w:t>11</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B1C6A" w14:textId="77777777" w:rsidR="006353AC" w:rsidRDefault="006353AC">
      <w:pPr>
        <w:spacing w:after="0" w:line="240" w:lineRule="auto"/>
      </w:pPr>
      <w:r>
        <w:separator/>
      </w:r>
    </w:p>
  </w:footnote>
  <w:footnote w:type="continuationSeparator" w:id="0">
    <w:p w14:paraId="68CD14C9" w14:textId="77777777" w:rsidR="006353AC" w:rsidRDefault="006353AC">
      <w:pPr>
        <w:spacing w:after="0" w:line="240" w:lineRule="auto"/>
      </w:pPr>
      <w:r>
        <w:continuationSeparator/>
      </w:r>
    </w:p>
  </w:footnote>
  <w:footnote w:type="continuationNotice" w:id="1">
    <w:p w14:paraId="7CEBB5D5" w14:textId="77777777" w:rsidR="006353AC" w:rsidRDefault="006353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3689" w14:textId="77777777" w:rsidR="006102D1" w:rsidRDefault="006102D1">
    <w:pPr>
      <w:pStyle w:val="Zhlav"/>
    </w:pPr>
  </w:p>
  <w:p w14:paraId="74321543" w14:textId="77777777" w:rsidR="006102D1" w:rsidRDefault="006102D1">
    <w:pPr>
      <w:pStyle w:val="Zhlav"/>
    </w:pPr>
  </w:p>
  <w:p w14:paraId="40668FF8" w14:textId="77777777" w:rsidR="006102D1" w:rsidRDefault="006102D1">
    <w:pPr>
      <w:pStyle w:val="Zhlav"/>
    </w:pPr>
  </w:p>
  <w:p w14:paraId="39ADF4D6" w14:textId="77777777" w:rsidR="006102D1" w:rsidRDefault="006102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5142" w14:textId="77777777" w:rsidR="006102D1" w:rsidRDefault="006102D1" w:rsidP="00364DC9">
    <w:pPr>
      <w:pStyle w:val="Zhlav"/>
    </w:pPr>
  </w:p>
  <w:p w14:paraId="4D32462A" w14:textId="77777777" w:rsidR="006102D1" w:rsidRDefault="006102D1" w:rsidP="00364DC9">
    <w:pPr>
      <w:pStyle w:val="Zhlav"/>
    </w:pPr>
  </w:p>
  <w:p w14:paraId="1CBA9665" w14:textId="77777777" w:rsidR="006102D1" w:rsidRDefault="006102D1" w:rsidP="00364DC9">
    <w:pPr>
      <w:pStyle w:val="Zhlav"/>
    </w:pPr>
  </w:p>
  <w:p w14:paraId="3D287210" w14:textId="77777777" w:rsidR="006102D1" w:rsidRPr="00717709" w:rsidRDefault="006102D1" w:rsidP="00364D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7131551"/>
    <w:multiLevelType w:val="hybridMultilevel"/>
    <w:tmpl w:val="175A54D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0D0707"/>
    <w:multiLevelType w:val="hybridMultilevel"/>
    <w:tmpl w:val="B484CFB6"/>
    <w:lvl w:ilvl="0" w:tplc="50E263A2">
      <w:start w:val="1"/>
      <w:numFmt w:val="lowerLetter"/>
      <w:lvlText w:val="%1)"/>
      <w:lvlJc w:val="left"/>
      <w:pPr>
        <w:ind w:left="644" w:hanging="360"/>
      </w:pPr>
      <w:rPr>
        <w:rFonts w:cstheme="minorBidi"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87205A7"/>
    <w:multiLevelType w:val="hybridMultilevel"/>
    <w:tmpl w:val="28A49BA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7C691B"/>
    <w:multiLevelType w:val="hybridMultilevel"/>
    <w:tmpl w:val="0FCEC6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1" w15:restartNumberingAfterBreak="0">
    <w:nsid w:val="209064AD"/>
    <w:multiLevelType w:val="hybridMultilevel"/>
    <w:tmpl w:val="630C4B4E"/>
    <w:lvl w:ilvl="0" w:tplc="99A4AF02">
      <w:start w:val="5"/>
      <w:numFmt w:val="bullet"/>
      <w:lvlText w:val="-"/>
      <w:lvlJc w:val="left"/>
      <w:pPr>
        <w:ind w:left="786" w:hanging="360"/>
      </w:pPr>
      <w:rPr>
        <w:rFonts w:ascii="Arial" w:eastAsiaTheme="minorEastAsia"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254D45EC"/>
    <w:multiLevelType w:val="hybridMultilevel"/>
    <w:tmpl w:val="F70E6EAC"/>
    <w:lvl w:ilvl="0" w:tplc="24A05764">
      <w:start w:val="9"/>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3152E6"/>
    <w:multiLevelType w:val="hybridMultilevel"/>
    <w:tmpl w:val="0374FB42"/>
    <w:lvl w:ilvl="0" w:tplc="1CECFD82">
      <w:start w:val="5"/>
      <w:numFmt w:val="bullet"/>
      <w:lvlText w:val="-"/>
      <w:lvlJc w:val="left"/>
      <w:pPr>
        <w:ind w:left="786" w:hanging="360"/>
      </w:pPr>
      <w:rPr>
        <w:rFonts w:ascii="Arial" w:eastAsiaTheme="minorEastAsia"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29572042"/>
    <w:multiLevelType w:val="multilevel"/>
    <w:tmpl w:val="16F280C2"/>
    <w:lvl w:ilvl="0">
      <w:numFmt w:val="none"/>
      <w:lvlText w:val=""/>
      <w:lvlJc w:val="left"/>
      <w:pPr>
        <w:tabs>
          <w:tab w:val="num" w:pos="360"/>
        </w:tabs>
      </w:pPr>
    </w:lvl>
    <w:lvl w:ilvl="1">
      <w:start w:val="1"/>
      <w:numFmt w:val="decimal"/>
      <w:lvlText w:val="%2."/>
      <w:lvlJc w:val="left"/>
      <w:pPr>
        <w:tabs>
          <w:tab w:val="num" w:pos="705"/>
        </w:tabs>
        <w:ind w:left="705" w:hanging="705"/>
      </w:pPr>
      <w:rPr>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29A42215"/>
    <w:multiLevelType w:val="hybridMultilevel"/>
    <w:tmpl w:val="CD4428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A42C95"/>
    <w:multiLevelType w:val="hybridMultilevel"/>
    <w:tmpl w:val="0DEA3558"/>
    <w:lvl w:ilvl="0" w:tplc="FFFFFFFF">
      <w:start w:val="1"/>
      <w:numFmt w:val="lowerLetter"/>
      <w:lvlText w:val="%1)"/>
      <w:lvlJc w:val="left"/>
      <w:pPr>
        <w:ind w:left="720" w:hanging="360"/>
      </w:pPr>
      <w:rPr>
        <w:rFonts w:hint="default"/>
        <w:u w:val="none"/>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192DB0"/>
    <w:multiLevelType w:val="hybridMultilevel"/>
    <w:tmpl w:val="0F78B3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1"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62575DE"/>
    <w:multiLevelType w:val="hybridMultilevel"/>
    <w:tmpl w:val="330827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4" w15:restartNumberingAfterBreak="0">
    <w:nsid w:val="379B778E"/>
    <w:multiLevelType w:val="hybridMultilevel"/>
    <w:tmpl w:val="1CE4B8F8"/>
    <w:lvl w:ilvl="0" w:tplc="60B68726">
      <w:start w:val="2"/>
      <w:numFmt w:val="decimal"/>
      <w:lvlText w:val="%1)"/>
      <w:lvlJc w:val="left"/>
      <w:pPr>
        <w:ind w:left="720" w:hanging="360"/>
      </w:pPr>
      <w:rPr>
        <w:rFonts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6" w15:restartNumberingAfterBreak="0">
    <w:nsid w:val="3B5C72C3"/>
    <w:multiLevelType w:val="hybridMultilevel"/>
    <w:tmpl w:val="4CEEA7DC"/>
    <w:lvl w:ilvl="0" w:tplc="98B870A0">
      <w:start w:val="1"/>
      <w:numFmt w:val="lowerLetter"/>
      <w:lvlText w:val="%1)"/>
      <w:lvlJc w:val="left"/>
      <w:pPr>
        <w:ind w:left="107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3F531544"/>
    <w:multiLevelType w:val="hybridMultilevel"/>
    <w:tmpl w:val="AEDCDE16"/>
    <w:lvl w:ilvl="0" w:tplc="FED277F0">
      <w:start w:val="1"/>
      <w:numFmt w:val="lowerLetter"/>
      <w:lvlText w:val="%1)"/>
      <w:lvlJc w:val="left"/>
      <w:pPr>
        <w:ind w:left="1080" w:hanging="360"/>
      </w:pPr>
      <w:rPr>
        <w:rFonts w:cstheme="minorBid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528479D"/>
    <w:multiLevelType w:val="hybridMultilevel"/>
    <w:tmpl w:val="1020226C"/>
    <w:lvl w:ilvl="0" w:tplc="4C7825C0">
      <w:start w:val="7"/>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97B365A"/>
    <w:multiLevelType w:val="hybridMultilevel"/>
    <w:tmpl w:val="6E88F152"/>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4"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6" w15:restartNumberingAfterBreak="0">
    <w:nsid w:val="5C6678AA"/>
    <w:multiLevelType w:val="hybridMultilevel"/>
    <w:tmpl w:val="D4B6C830"/>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8" w15:restartNumberingAfterBreak="0">
    <w:nsid w:val="68D342DF"/>
    <w:multiLevelType w:val="hybridMultilevel"/>
    <w:tmpl w:val="8FE8412C"/>
    <w:lvl w:ilvl="0" w:tplc="D9040636">
      <w:start w:val="1"/>
      <w:numFmt w:val="lowerLetter"/>
      <w:lvlText w:val="%1)"/>
      <w:lvlJc w:val="left"/>
      <w:pPr>
        <w:ind w:left="720" w:hanging="360"/>
      </w:pPr>
      <w:rPr>
        <w:rFonts w:asciiTheme="minorHAnsi" w:hAnsi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6C861DB9"/>
    <w:multiLevelType w:val="hybridMultilevel"/>
    <w:tmpl w:val="170C6688"/>
    <w:lvl w:ilvl="0" w:tplc="1D18AB22">
      <w:start w:val="2"/>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4B59"/>
    <w:multiLevelType w:val="hybridMultilevel"/>
    <w:tmpl w:val="00586AF8"/>
    <w:lvl w:ilvl="0" w:tplc="4B428342">
      <w:start w:val="3"/>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283B4F"/>
    <w:multiLevelType w:val="hybridMultilevel"/>
    <w:tmpl w:val="0BB692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9824C05"/>
    <w:multiLevelType w:val="hybridMultilevel"/>
    <w:tmpl w:val="54D250E8"/>
    <w:lvl w:ilvl="0" w:tplc="4464FB30">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B2A43FE"/>
    <w:multiLevelType w:val="hybridMultilevel"/>
    <w:tmpl w:val="71AAE5F2"/>
    <w:lvl w:ilvl="0" w:tplc="62607A0E">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F67EE1B2">
      <w:start w:val="5"/>
      <w:numFmt w:val="bullet"/>
      <w:lvlText w:val="-"/>
      <w:lvlJc w:val="left"/>
      <w:pPr>
        <w:ind w:left="2340" w:hanging="360"/>
      </w:pPr>
      <w:rPr>
        <w:rFonts w:ascii="Arial" w:eastAsiaTheme="minorEastAsia"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1"/>
  </w:num>
  <w:num w:numId="3">
    <w:abstractNumId w:val="35"/>
  </w:num>
  <w:num w:numId="4">
    <w:abstractNumId w:val="32"/>
  </w:num>
  <w:num w:numId="5">
    <w:abstractNumId w:val="29"/>
  </w:num>
  <w:num w:numId="6">
    <w:abstractNumId w:val="13"/>
  </w:num>
  <w:num w:numId="7">
    <w:abstractNumId w:val="0"/>
  </w:num>
  <w:num w:numId="8">
    <w:abstractNumId w:val="12"/>
  </w:num>
  <w:num w:numId="9">
    <w:abstractNumId w:val="25"/>
  </w:num>
  <w:num w:numId="10">
    <w:abstractNumId w:val="37"/>
  </w:num>
  <w:num w:numId="11">
    <w:abstractNumId w:val="9"/>
  </w:num>
  <w:num w:numId="12">
    <w:abstractNumId w:val="4"/>
  </w:num>
  <w:num w:numId="13">
    <w:abstractNumId w:val="39"/>
  </w:num>
  <w:num w:numId="14">
    <w:abstractNumId w:val="10"/>
  </w:num>
  <w:num w:numId="15">
    <w:abstractNumId w:val="23"/>
  </w:num>
  <w:num w:numId="16">
    <w:abstractNumId w:val="20"/>
  </w:num>
  <w:num w:numId="17">
    <w:abstractNumId w:val="30"/>
  </w:num>
  <w:num w:numId="18">
    <w:abstractNumId w:val="3"/>
  </w:num>
  <w:num w:numId="19">
    <w:abstractNumId w:val="33"/>
  </w:num>
  <w:num w:numId="20">
    <w:abstractNumId w:val="34"/>
  </w:num>
  <w:num w:numId="21">
    <w:abstractNumId w:val="17"/>
  </w:num>
  <w:num w:numId="22">
    <w:abstractNumId w:val="36"/>
  </w:num>
  <w:num w:numId="23">
    <w:abstractNumId w:val="44"/>
  </w:num>
  <w:num w:numId="24">
    <w:abstractNumId w:val="6"/>
  </w:num>
  <w:num w:numId="25">
    <w:abstractNumId w:val="42"/>
  </w:num>
  <w:num w:numId="26">
    <w:abstractNumId w:val="8"/>
  </w:num>
  <w:num w:numId="27">
    <w:abstractNumId w:val="43"/>
  </w:num>
  <w:num w:numId="28">
    <w:abstractNumId w:val="22"/>
  </w:num>
  <w:num w:numId="29">
    <w:abstractNumId w:val="18"/>
  </w:num>
  <w:num w:numId="30">
    <w:abstractNumId w:val="41"/>
  </w:num>
  <w:num w:numId="31">
    <w:abstractNumId w:val="14"/>
  </w:num>
  <w:num w:numId="32">
    <w:abstractNumId w:val="19"/>
  </w:num>
  <w:num w:numId="33">
    <w:abstractNumId w:val="1"/>
  </w:num>
  <w:num w:numId="34">
    <w:abstractNumId w:val="5"/>
  </w:num>
  <w:num w:numId="35">
    <w:abstractNumId w:val="16"/>
  </w:num>
  <w:num w:numId="36">
    <w:abstractNumId w:val="2"/>
  </w:num>
  <w:num w:numId="37">
    <w:abstractNumId w:val="24"/>
  </w:num>
  <w:num w:numId="38">
    <w:abstractNumId w:val="26"/>
  </w:num>
  <w:num w:numId="39">
    <w:abstractNumId w:val="27"/>
  </w:num>
  <w:num w:numId="40">
    <w:abstractNumId w:val="40"/>
  </w:num>
  <w:num w:numId="41">
    <w:abstractNumId w:val="28"/>
  </w:num>
  <w:num w:numId="42">
    <w:abstractNumId w:val="11"/>
  </w:num>
  <w:num w:numId="43">
    <w:abstractNumId w:val="15"/>
  </w:num>
  <w:num w:numId="44">
    <w:abstractNumId w:val="31"/>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7FD"/>
    <w:rsid w:val="0003101B"/>
    <w:rsid w:val="00084726"/>
    <w:rsid w:val="0009646E"/>
    <w:rsid w:val="000C6E33"/>
    <w:rsid w:val="000F4A68"/>
    <w:rsid w:val="001063FE"/>
    <w:rsid w:val="00162177"/>
    <w:rsid w:val="001709E0"/>
    <w:rsid w:val="00183CFE"/>
    <w:rsid w:val="001A5075"/>
    <w:rsid w:val="001A54F9"/>
    <w:rsid w:val="001C12DF"/>
    <w:rsid w:val="001C12F6"/>
    <w:rsid w:val="001C78D4"/>
    <w:rsid w:val="00206528"/>
    <w:rsid w:val="0023251C"/>
    <w:rsid w:val="002333EF"/>
    <w:rsid w:val="002362A9"/>
    <w:rsid w:val="00243C05"/>
    <w:rsid w:val="00252091"/>
    <w:rsid w:val="002825C2"/>
    <w:rsid w:val="002A338B"/>
    <w:rsid w:val="002A79E8"/>
    <w:rsid w:val="002B3DF0"/>
    <w:rsid w:val="002C1A8E"/>
    <w:rsid w:val="002C7DD4"/>
    <w:rsid w:val="002D76DB"/>
    <w:rsid w:val="003076CB"/>
    <w:rsid w:val="00324975"/>
    <w:rsid w:val="003614E7"/>
    <w:rsid w:val="003623B7"/>
    <w:rsid w:val="00362BC5"/>
    <w:rsid w:val="00364DC9"/>
    <w:rsid w:val="00365394"/>
    <w:rsid w:val="003811D3"/>
    <w:rsid w:val="00386071"/>
    <w:rsid w:val="00395657"/>
    <w:rsid w:val="003A0909"/>
    <w:rsid w:val="003C3EDC"/>
    <w:rsid w:val="003E2F2B"/>
    <w:rsid w:val="004510A6"/>
    <w:rsid w:val="00466444"/>
    <w:rsid w:val="00482521"/>
    <w:rsid w:val="00493786"/>
    <w:rsid w:val="004A57F4"/>
    <w:rsid w:val="004B30A9"/>
    <w:rsid w:val="0051202B"/>
    <w:rsid w:val="00521018"/>
    <w:rsid w:val="00524831"/>
    <w:rsid w:val="0056005F"/>
    <w:rsid w:val="005617EC"/>
    <w:rsid w:val="005730C4"/>
    <w:rsid w:val="00574D27"/>
    <w:rsid w:val="00602AC2"/>
    <w:rsid w:val="0060446D"/>
    <w:rsid w:val="006102D1"/>
    <w:rsid w:val="006207FD"/>
    <w:rsid w:val="006353AC"/>
    <w:rsid w:val="00642FB8"/>
    <w:rsid w:val="00654F4A"/>
    <w:rsid w:val="006732D8"/>
    <w:rsid w:val="006929CA"/>
    <w:rsid w:val="006A32E5"/>
    <w:rsid w:val="006A583F"/>
    <w:rsid w:val="006F0E71"/>
    <w:rsid w:val="006F1FEB"/>
    <w:rsid w:val="00722271"/>
    <w:rsid w:val="0077486C"/>
    <w:rsid w:val="00784CAF"/>
    <w:rsid w:val="007858AE"/>
    <w:rsid w:val="007A2BCC"/>
    <w:rsid w:val="007A459C"/>
    <w:rsid w:val="007D2518"/>
    <w:rsid w:val="007E75F9"/>
    <w:rsid w:val="00812618"/>
    <w:rsid w:val="00813AEC"/>
    <w:rsid w:val="00817732"/>
    <w:rsid w:val="00820BFD"/>
    <w:rsid w:val="00822711"/>
    <w:rsid w:val="00851E2E"/>
    <w:rsid w:val="008E0454"/>
    <w:rsid w:val="00901289"/>
    <w:rsid w:val="009215E9"/>
    <w:rsid w:val="00934900"/>
    <w:rsid w:val="0094433E"/>
    <w:rsid w:val="009448B0"/>
    <w:rsid w:val="00953088"/>
    <w:rsid w:val="00971479"/>
    <w:rsid w:val="00992474"/>
    <w:rsid w:val="009A10D5"/>
    <w:rsid w:val="009A39F8"/>
    <w:rsid w:val="009F6686"/>
    <w:rsid w:val="00A077BF"/>
    <w:rsid w:val="00A23753"/>
    <w:rsid w:val="00A24D60"/>
    <w:rsid w:val="00A277B6"/>
    <w:rsid w:val="00A64273"/>
    <w:rsid w:val="00A72E69"/>
    <w:rsid w:val="00A82DE2"/>
    <w:rsid w:val="00AA0385"/>
    <w:rsid w:val="00AA6529"/>
    <w:rsid w:val="00AA6C4B"/>
    <w:rsid w:val="00AC15C8"/>
    <w:rsid w:val="00AC7CE8"/>
    <w:rsid w:val="00AD5320"/>
    <w:rsid w:val="00AE1D17"/>
    <w:rsid w:val="00AF4B70"/>
    <w:rsid w:val="00B058AB"/>
    <w:rsid w:val="00B6056D"/>
    <w:rsid w:val="00B65145"/>
    <w:rsid w:val="00B838D1"/>
    <w:rsid w:val="00B86CC7"/>
    <w:rsid w:val="00B937DD"/>
    <w:rsid w:val="00BB5158"/>
    <w:rsid w:val="00BB7EC6"/>
    <w:rsid w:val="00BC5A47"/>
    <w:rsid w:val="00BD3D67"/>
    <w:rsid w:val="00BD67A3"/>
    <w:rsid w:val="00BE5540"/>
    <w:rsid w:val="00C01401"/>
    <w:rsid w:val="00CA3019"/>
    <w:rsid w:val="00CF28E3"/>
    <w:rsid w:val="00D25963"/>
    <w:rsid w:val="00D46589"/>
    <w:rsid w:val="00D537CB"/>
    <w:rsid w:val="00D6684B"/>
    <w:rsid w:val="00DB4670"/>
    <w:rsid w:val="00DD3BAC"/>
    <w:rsid w:val="00E03BF8"/>
    <w:rsid w:val="00E25FAF"/>
    <w:rsid w:val="00E37B85"/>
    <w:rsid w:val="00E57DBB"/>
    <w:rsid w:val="00E643F7"/>
    <w:rsid w:val="00E74A43"/>
    <w:rsid w:val="00E8122D"/>
    <w:rsid w:val="00E90ADD"/>
    <w:rsid w:val="00EB13DC"/>
    <w:rsid w:val="00EB4C54"/>
    <w:rsid w:val="00ED0975"/>
    <w:rsid w:val="00ED4635"/>
    <w:rsid w:val="00EE058C"/>
    <w:rsid w:val="00F20D4A"/>
    <w:rsid w:val="00F42685"/>
    <w:rsid w:val="00F5003C"/>
    <w:rsid w:val="00F71B0D"/>
    <w:rsid w:val="00F76E4E"/>
    <w:rsid w:val="00F87417"/>
    <w:rsid w:val="00F8759D"/>
    <w:rsid w:val="00F94F0F"/>
    <w:rsid w:val="00FC3EE1"/>
    <w:rsid w:val="00FC716E"/>
    <w:rsid w:val="00FD6699"/>
    <w:rsid w:val="00FE7DF4"/>
    <w:rsid w:val="00FF0388"/>
    <w:rsid w:val="00FF32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96E84"/>
  <w15:chartTrackingRefBased/>
  <w15:docId w15:val="{D4BF0305-9B6A-4288-97A5-DEF41A6B3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07FD"/>
    <w:pPr>
      <w:spacing w:after="200" w:line="276" w:lineRule="auto"/>
    </w:pPr>
    <w:rPr>
      <w:rFonts w:eastAsiaTheme="minorEastAsia"/>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6207FD"/>
    <w:pPr>
      <w:ind w:left="720"/>
      <w:contextualSpacing/>
    </w:pPr>
  </w:style>
  <w:style w:type="character" w:customStyle="1" w:styleId="OdstavecseseznamemChar">
    <w:name w:val="Odstavec se seznamem Char"/>
    <w:link w:val="Odstavecseseznamem"/>
    <w:uiPriority w:val="99"/>
    <w:locked/>
    <w:rsid w:val="006207FD"/>
    <w:rPr>
      <w:rFonts w:eastAsiaTheme="minorEastAsia"/>
      <w:lang w:val="en-GB" w:eastAsia="cs-CZ"/>
    </w:rPr>
  </w:style>
  <w:style w:type="paragraph" w:customStyle="1" w:styleId="Prohlen">
    <w:name w:val="Prohlášení"/>
    <w:basedOn w:val="Normln"/>
    <w:uiPriority w:val="99"/>
    <w:rsid w:val="006207FD"/>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6207FD"/>
    <w:rPr>
      <w:color w:val="0563C1" w:themeColor="hyperlink"/>
      <w:u w:val="single"/>
    </w:rPr>
  </w:style>
  <w:style w:type="character" w:styleId="Odkaznakoment">
    <w:name w:val="annotation reference"/>
    <w:basedOn w:val="Standardnpsmoodstavce"/>
    <w:uiPriority w:val="99"/>
    <w:unhideWhenUsed/>
    <w:rsid w:val="006207FD"/>
    <w:rPr>
      <w:sz w:val="16"/>
      <w:szCs w:val="16"/>
    </w:rPr>
  </w:style>
  <w:style w:type="paragraph" w:styleId="Textkomente">
    <w:name w:val="annotation text"/>
    <w:basedOn w:val="Normln"/>
    <w:link w:val="TextkomenteChar"/>
    <w:uiPriority w:val="99"/>
    <w:unhideWhenUsed/>
    <w:rsid w:val="006207FD"/>
    <w:pPr>
      <w:spacing w:line="240" w:lineRule="auto"/>
    </w:pPr>
    <w:rPr>
      <w:sz w:val="20"/>
      <w:szCs w:val="20"/>
    </w:rPr>
  </w:style>
  <w:style w:type="character" w:customStyle="1" w:styleId="TextkomenteChar">
    <w:name w:val="Text komentáře Char"/>
    <w:basedOn w:val="Standardnpsmoodstavce"/>
    <w:link w:val="Textkomente"/>
    <w:uiPriority w:val="99"/>
    <w:rsid w:val="006207FD"/>
    <w:rPr>
      <w:rFonts w:eastAsiaTheme="minorEastAsia"/>
      <w:sz w:val="20"/>
      <w:szCs w:val="20"/>
      <w:lang w:val="en-GB" w:eastAsia="cs-CZ"/>
    </w:rPr>
  </w:style>
  <w:style w:type="paragraph" w:styleId="Pedmtkomente">
    <w:name w:val="annotation subject"/>
    <w:basedOn w:val="Textkomente"/>
    <w:next w:val="Textkomente"/>
    <w:link w:val="PedmtkomenteChar"/>
    <w:uiPriority w:val="99"/>
    <w:semiHidden/>
    <w:unhideWhenUsed/>
    <w:rsid w:val="006207FD"/>
    <w:rPr>
      <w:b/>
      <w:bCs/>
    </w:rPr>
  </w:style>
  <w:style w:type="character" w:customStyle="1" w:styleId="PedmtkomenteChar">
    <w:name w:val="Předmět komentáře Char"/>
    <w:basedOn w:val="TextkomenteChar"/>
    <w:link w:val="Pedmtkomente"/>
    <w:uiPriority w:val="99"/>
    <w:semiHidden/>
    <w:rsid w:val="006207FD"/>
    <w:rPr>
      <w:rFonts w:eastAsiaTheme="minorEastAsia"/>
      <w:b/>
      <w:bCs/>
      <w:sz w:val="20"/>
      <w:szCs w:val="20"/>
      <w:lang w:val="en-GB" w:eastAsia="cs-CZ"/>
    </w:rPr>
  </w:style>
  <w:style w:type="paragraph" w:styleId="Textbubliny">
    <w:name w:val="Balloon Text"/>
    <w:basedOn w:val="Normln"/>
    <w:link w:val="TextbublinyChar"/>
    <w:uiPriority w:val="99"/>
    <w:semiHidden/>
    <w:unhideWhenUsed/>
    <w:rsid w:val="006207F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07FD"/>
    <w:rPr>
      <w:rFonts w:ascii="Tahoma" w:eastAsiaTheme="minorEastAsia" w:hAnsi="Tahoma" w:cs="Tahoma"/>
      <w:sz w:val="16"/>
      <w:szCs w:val="16"/>
      <w:lang w:val="en-GB" w:eastAsia="cs-CZ"/>
    </w:rPr>
  </w:style>
  <w:style w:type="paragraph" w:styleId="Zhlav">
    <w:name w:val="header"/>
    <w:basedOn w:val="Normln"/>
    <w:link w:val="ZhlavChar"/>
    <w:uiPriority w:val="99"/>
    <w:unhideWhenUsed/>
    <w:rsid w:val="006207F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07FD"/>
    <w:rPr>
      <w:rFonts w:eastAsiaTheme="minorEastAsia"/>
      <w:lang w:val="en-GB" w:eastAsia="cs-CZ"/>
    </w:rPr>
  </w:style>
  <w:style w:type="paragraph" w:styleId="Zpat">
    <w:name w:val="footer"/>
    <w:basedOn w:val="Normln"/>
    <w:link w:val="ZpatChar"/>
    <w:uiPriority w:val="99"/>
    <w:unhideWhenUsed/>
    <w:rsid w:val="006207FD"/>
    <w:pPr>
      <w:tabs>
        <w:tab w:val="center" w:pos="4536"/>
        <w:tab w:val="right" w:pos="9072"/>
      </w:tabs>
      <w:spacing w:after="0" w:line="240" w:lineRule="auto"/>
    </w:pPr>
  </w:style>
  <w:style w:type="character" w:customStyle="1" w:styleId="ZpatChar">
    <w:name w:val="Zápatí Char"/>
    <w:basedOn w:val="Standardnpsmoodstavce"/>
    <w:link w:val="Zpat"/>
    <w:uiPriority w:val="99"/>
    <w:rsid w:val="006207FD"/>
    <w:rPr>
      <w:rFonts w:eastAsiaTheme="minorEastAsia"/>
      <w:lang w:val="en-GB" w:eastAsia="cs-CZ"/>
    </w:rPr>
  </w:style>
  <w:style w:type="paragraph" w:customStyle="1" w:styleId="Styl">
    <w:name w:val="Styl"/>
    <w:rsid w:val="006207FD"/>
    <w:pPr>
      <w:suppressAutoHyphens/>
      <w:overflowPunct w:val="0"/>
      <w:autoSpaceDE w:val="0"/>
      <w:spacing w:after="0" w:line="240" w:lineRule="auto"/>
      <w:textAlignment w:val="baseline"/>
    </w:pPr>
    <w:rPr>
      <w:rFonts w:ascii="Times New Roman" w:eastAsia="Times New Roman" w:hAnsi="Times New Roman" w:cs="Times New Roman"/>
      <w:sz w:val="20"/>
      <w:szCs w:val="20"/>
      <w:lang w:val="en-GB" w:eastAsia="ar-SA"/>
    </w:rPr>
  </w:style>
  <w:style w:type="character" w:customStyle="1" w:styleId="WW8Num6z0">
    <w:name w:val="WW8Num6z0"/>
    <w:rsid w:val="006207FD"/>
    <w:rPr>
      <w:b w:val="0"/>
      <w:i w:val="0"/>
      <w:color w:val="auto"/>
    </w:rPr>
  </w:style>
  <w:style w:type="character" w:styleId="Nevyeenzmnka">
    <w:name w:val="Unresolved Mention"/>
    <w:basedOn w:val="Standardnpsmoodstavce"/>
    <w:uiPriority w:val="99"/>
    <w:semiHidden/>
    <w:unhideWhenUsed/>
    <w:rsid w:val="006207FD"/>
    <w:rPr>
      <w:color w:val="605E5C"/>
      <w:shd w:val="clear" w:color="auto" w:fill="E1DFDD"/>
    </w:rPr>
  </w:style>
  <w:style w:type="paragraph" w:styleId="Revize">
    <w:name w:val="Revision"/>
    <w:hidden/>
    <w:uiPriority w:val="99"/>
    <w:semiHidden/>
    <w:rsid w:val="006207FD"/>
    <w:pPr>
      <w:spacing w:after="0" w:line="240" w:lineRule="auto"/>
    </w:pPr>
    <w:rPr>
      <w:rFonts w:eastAsiaTheme="minorEastAsia"/>
      <w:lang w:val="en-GB" w:eastAsia="cs-CZ"/>
    </w:rPr>
  </w:style>
  <w:style w:type="character" w:customStyle="1" w:styleId="result2">
    <w:name w:val="result2"/>
    <w:basedOn w:val="Standardnpsmoodstavce"/>
    <w:rsid w:val="006207FD"/>
  </w:style>
  <w:style w:type="character" w:customStyle="1" w:styleId="jlqj4b">
    <w:name w:val="jlqj4b"/>
    <w:basedOn w:val="Standardnpsmoodstavce"/>
    <w:rsid w:val="006207FD"/>
  </w:style>
  <w:style w:type="character" w:customStyle="1" w:styleId="material-icons-extended">
    <w:name w:val="material-icons-extended"/>
    <w:basedOn w:val="Standardnpsmoodstavce"/>
    <w:rsid w:val="006207FD"/>
  </w:style>
  <w:style w:type="character" w:styleId="Zmnka">
    <w:name w:val="Mention"/>
    <w:basedOn w:val="Standardnpsmoodstavce"/>
    <w:uiPriority w:val="99"/>
    <w:unhideWhenUsed/>
    <w:rsid w:val="006207FD"/>
    <w:rPr>
      <w:color w:val="2B579A"/>
      <w:shd w:val="clear" w:color="auto" w:fill="E1DFDD"/>
    </w:rPr>
  </w:style>
  <w:style w:type="paragraph" w:styleId="Nzev">
    <w:name w:val="Title"/>
    <w:basedOn w:val="Normln"/>
    <w:link w:val="NzevChar"/>
    <w:qFormat/>
    <w:rsid w:val="006207FD"/>
    <w:pPr>
      <w:widowControl w:val="0"/>
      <w:spacing w:after="0" w:line="240" w:lineRule="auto"/>
      <w:jc w:val="center"/>
    </w:pPr>
    <w:rPr>
      <w:rFonts w:ascii="Arial" w:eastAsia="Times New Roman" w:hAnsi="Arial" w:cs="Times New Roman"/>
      <w:b/>
      <w:caps/>
      <w:sz w:val="28"/>
      <w:szCs w:val="20"/>
      <w:lang w:eastAsia="en-GB"/>
    </w:rPr>
  </w:style>
  <w:style w:type="character" w:customStyle="1" w:styleId="NzevChar">
    <w:name w:val="Název Char"/>
    <w:basedOn w:val="Standardnpsmoodstavce"/>
    <w:link w:val="Nzev"/>
    <w:rsid w:val="006207FD"/>
    <w:rPr>
      <w:rFonts w:ascii="Arial" w:eastAsia="Times New Roman" w:hAnsi="Arial" w:cs="Times New Roman"/>
      <w:b/>
      <w:caps/>
      <w:sz w:val="28"/>
      <w:szCs w:val="20"/>
      <w:lang w:val="en-GB" w:eastAsia="en-GB"/>
    </w:rPr>
  </w:style>
  <w:style w:type="paragraph" w:customStyle="1" w:styleId="BodyText21">
    <w:name w:val="Body Text 21"/>
    <w:basedOn w:val="Normln"/>
    <w:rsid w:val="006207FD"/>
    <w:pPr>
      <w:widowControl w:val="0"/>
      <w:spacing w:after="0" w:line="240" w:lineRule="auto"/>
      <w:ind w:left="709" w:hanging="709"/>
      <w:jc w:val="both"/>
    </w:pPr>
    <w:rPr>
      <w:rFonts w:ascii="Univers" w:eastAsia="Times New Roman" w:hAnsi="Univers" w:cs="Times New Roman"/>
      <w:sz w:val="24"/>
      <w:szCs w:val="20"/>
      <w:lang w:eastAsia="en-GB"/>
    </w:rPr>
  </w:style>
  <w:style w:type="character" w:customStyle="1" w:styleId="viiyi">
    <w:name w:val="viiyi"/>
    <w:basedOn w:val="Standardnpsmoodstavce"/>
    <w:rsid w:val="006207FD"/>
  </w:style>
  <w:style w:type="paragraph" w:styleId="Zkladntextodsazen2">
    <w:name w:val="Body Text Indent 2"/>
    <w:basedOn w:val="Normln"/>
    <w:link w:val="Zkladntextodsazen2Char"/>
    <w:rsid w:val="006207FD"/>
    <w:pPr>
      <w:widowControl w:val="0"/>
      <w:spacing w:after="0" w:line="240" w:lineRule="auto"/>
      <w:ind w:left="705" w:hanging="705"/>
    </w:pPr>
    <w:rPr>
      <w:rFonts w:ascii="Arial" w:eastAsia="Times New Roman" w:hAnsi="Arial" w:cs="Times New Roman"/>
      <w:sz w:val="24"/>
      <w:szCs w:val="20"/>
      <w:lang w:eastAsia="en-GB"/>
    </w:rPr>
  </w:style>
  <w:style w:type="character" w:customStyle="1" w:styleId="Zkladntextodsazen2Char">
    <w:name w:val="Základní text odsazený 2 Char"/>
    <w:basedOn w:val="Standardnpsmoodstavce"/>
    <w:link w:val="Zkladntextodsazen2"/>
    <w:rsid w:val="006207FD"/>
    <w:rPr>
      <w:rFonts w:ascii="Arial" w:eastAsia="Times New Roman" w:hAnsi="Arial" w:cs="Times New Roman"/>
      <w:sz w:val="24"/>
      <w:szCs w:val="20"/>
      <w:lang w:val="en-GB" w:eastAsia="en-GB"/>
    </w:rPr>
  </w:style>
  <w:style w:type="character" w:customStyle="1" w:styleId="normaltextrun">
    <w:name w:val="normaltextrun"/>
    <w:basedOn w:val="Standardnpsmoodstavce"/>
    <w:rsid w:val="006207FD"/>
  </w:style>
  <w:style w:type="character" w:customStyle="1" w:styleId="spellingerror">
    <w:name w:val="spellingerror"/>
    <w:basedOn w:val="Standardnpsmoodstavce"/>
    <w:rsid w:val="006207FD"/>
  </w:style>
  <w:style w:type="paragraph" w:customStyle="1" w:styleId="Default">
    <w:name w:val="Default"/>
    <w:rsid w:val="006207FD"/>
    <w:pPr>
      <w:autoSpaceDE w:val="0"/>
      <w:autoSpaceDN w:val="0"/>
      <w:adjustRightInd w:val="0"/>
      <w:spacing w:after="0" w:line="240" w:lineRule="auto"/>
    </w:pPr>
    <w:rPr>
      <w:rFonts w:ascii="Arial" w:hAnsi="Arial" w:cs="Arial"/>
      <w:color w:val="000000"/>
      <w:sz w:val="24"/>
      <w:szCs w:val="24"/>
    </w:rPr>
  </w:style>
  <w:style w:type="paragraph" w:styleId="FormtovanvHTML">
    <w:name w:val="HTML Preformatted"/>
    <w:basedOn w:val="Normln"/>
    <w:link w:val="FormtovanvHTMLChar"/>
    <w:uiPriority w:val="99"/>
    <w:semiHidden/>
    <w:unhideWhenUsed/>
    <w:rsid w:val="00A24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rPr>
  </w:style>
  <w:style w:type="character" w:customStyle="1" w:styleId="FormtovanvHTMLChar">
    <w:name w:val="Formátovaný v HTML Char"/>
    <w:basedOn w:val="Standardnpsmoodstavce"/>
    <w:link w:val="FormtovanvHTML"/>
    <w:uiPriority w:val="99"/>
    <w:semiHidden/>
    <w:rsid w:val="00A24D60"/>
    <w:rPr>
      <w:rFonts w:ascii="Courier New" w:eastAsia="Times New Roman" w:hAnsi="Courier New" w:cs="Courier New"/>
      <w:sz w:val="20"/>
      <w:szCs w:val="20"/>
      <w:lang w:eastAsia="cs-CZ"/>
    </w:rPr>
  </w:style>
  <w:style w:type="character" w:customStyle="1" w:styleId="y2iqfc">
    <w:name w:val="y2iqfc"/>
    <w:basedOn w:val="Standardnpsmoodstavce"/>
    <w:rsid w:val="00A2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76891">
      <w:bodyDiv w:val="1"/>
      <w:marLeft w:val="0"/>
      <w:marRight w:val="0"/>
      <w:marTop w:val="0"/>
      <w:marBottom w:val="0"/>
      <w:divBdr>
        <w:top w:val="none" w:sz="0" w:space="0" w:color="auto"/>
        <w:left w:val="none" w:sz="0" w:space="0" w:color="auto"/>
        <w:bottom w:val="none" w:sz="0" w:space="0" w:color="auto"/>
        <w:right w:val="none" w:sz="0" w:space="0" w:color="auto"/>
      </w:divBdr>
    </w:div>
    <w:div w:id="774593863">
      <w:bodyDiv w:val="1"/>
      <w:marLeft w:val="0"/>
      <w:marRight w:val="0"/>
      <w:marTop w:val="0"/>
      <w:marBottom w:val="0"/>
      <w:divBdr>
        <w:top w:val="none" w:sz="0" w:space="0" w:color="auto"/>
        <w:left w:val="none" w:sz="0" w:space="0" w:color="auto"/>
        <w:bottom w:val="none" w:sz="0" w:space="0" w:color="auto"/>
        <w:right w:val="none" w:sz="0" w:space="0" w:color="auto"/>
      </w:divBdr>
    </w:div>
    <w:div w:id="1470705023">
      <w:bodyDiv w:val="1"/>
      <w:marLeft w:val="0"/>
      <w:marRight w:val="0"/>
      <w:marTop w:val="0"/>
      <w:marBottom w:val="0"/>
      <w:divBdr>
        <w:top w:val="none" w:sz="0" w:space="0" w:color="auto"/>
        <w:left w:val="none" w:sz="0" w:space="0" w:color="auto"/>
        <w:bottom w:val="none" w:sz="0" w:space="0" w:color="auto"/>
        <w:right w:val="none" w:sz="0" w:space="0" w:color="auto"/>
      </w:divBdr>
    </w:div>
    <w:div w:id="1906991854">
      <w:bodyDiv w:val="1"/>
      <w:marLeft w:val="0"/>
      <w:marRight w:val="0"/>
      <w:marTop w:val="0"/>
      <w:marBottom w:val="0"/>
      <w:divBdr>
        <w:top w:val="none" w:sz="0" w:space="0" w:color="auto"/>
        <w:left w:val="none" w:sz="0" w:space="0" w:color="auto"/>
        <w:bottom w:val="none" w:sz="0" w:space="0" w:color="auto"/>
        <w:right w:val="none" w:sz="0" w:space="0" w:color="auto"/>
      </w:divBdr>
    </w:div>
    <w:div w:id="204960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q@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urchasing@st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STC/007696/ÚSF/2021</CisloJednaci>
    <NazevDokumentu xmlns="b246a3c9-e8b6-4373-bafd-ef843f8c6aef">Production and supply of threads for passport books</NazevDokumentu>
    <Znacka xmlns="b246a3c9-e8b6-4373-bafd-ef843f8c6aef" xsi:nil="true"/>
    <HashValue xmlns="b246a3c9-e8b6-4373-bafd-ef843f8c6aef" xsi:nil="true"/>
    <JID xmlns="b246a3c9-e8b6-4373-bafd-ef843f8c6aef">R_STCSPS_0020623</JID>
    <IDExt xmlns="b246a3c9-e8b6-4373-bafd-ef843f8c6aef" xsi:nil="true"/>
  </documentManagement>
</p:properties>
</file>

<file path=customXml/itemProps1.xml><?xml version="1.0" encoding="utf-8"?>
<ds:datastoreItem xmlns:ds="http://schemas.openxmlformats.org/officeDocument/2006/customXml" ds:itemID="{408E7963-94D8-4A65-B090-4F178702E41C}">
  <ds:schemaRefs>
    <ds:schemaRef ds:uri="http://schemas.openxmlformats.org/officeDocument/2006/bibliography"/>
  </ds:schemaRefs>
</ds:datastoreItem>
</file>

<file path=customXml/itemProps2.xml><?xml version="1.0" encoding="utf-8"?>
<ds:datastoreItem xmlns:ds="http://schemas.openxmlformats.org/officeDocument/2006/customXml" ds:itemID="{BDF47B30-13FB-4E8F-B2D8-B6180D29C9ED}">
  <ds:schemaRefs>
    <ds:schemaRef ds:uri="http://schemas.microsoft.com/sharepoint/v3/contenttype/forms"/>
  </ds:schemaRefs>
</ds:datastoreItem>
</file>

<file path=customXml/itemProps3.xml><?xml version="1.0" encoding="utf-8"?>
<ds:datastoreItem xmlns:ds="http://schemas.openxmlformats.org/officeDocument/2006/customXml" ds:itemID="{7961EF31-5E62-4412-BFC8-A1ABD6A26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4D08C4-B6E3-4296-A83F-18E4C561E7F9}">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7541</Words>
  <Characters>44497</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Jandová Marika</dc:creator>
  <cp:keywords/>
  <dc:description/>
  <cp:lastModifiedBy>Šenoldová Zuzana</cp:lastModifiedBy>
  <cp:revision>9</cp:revision>
  <cp:lastPrinted>2021-07-27T12:39:00Z</cp:lastPrinted>
  <dcterms:created xsi:type="dcterms:W3CDTF">2021-08-16T13:52:00Z</dcterms:created>
  <dcterms:modified xsi:type="dcterms:W3CDTF">2021-09-30T08:18:00Z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